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627" w:type="dxa"/>
        <w:tblLook w:val="04A0" w:firstRow="1" w:lastRow="0" w:firstColumn="1" w:lastColumn="0" w:noHBand="0" w:noVBand="1"/>
      </w:tblPr>
      <w:tblGrid>
        <w:gridCol w:w="1050"/>
        <w:gridCol w:w="10155"/>
        <w:gridCol w:w="3422"/>
      </w:tblGrid>
      <w:tr w:rsidR="002806B9" w:rsidTr="00861C69">
        <w:trPr>
          <w:trHeight w:val="373"/>
        </w:trPr>
        <w:tc>
          <w:tcPr>
            <w:tcW w:w="1242" w:type="dxa"/>
          </w:tcPr>
          <w:p w:rsidR="002806B9" w:rsidRDefault="002806B9">
            <w:bookmarkStart w:id="0" w:name="_GoBack"/>
            <w:bookmarkEnd w:id="0"/>
            <w:r>
              <w:t>Lundi</w:t>
            </w:r>
            <w:r w:rsidR="00543300">
              <w:t xml:space="preserve"> 11 mai</w:t>
            </w:r>
          </w:p>
        </w:tc>
        <w:tc>
          <w:tcPr>
            <w:tcW w:w="8509" w:type="dxa"/>
          </w:tcPr>
          <w:p w:rsidR="002806B9" w:rsidRDefault="002806B9">
            <w:r>
              <w:t>En séance</w:t>
            </w:r>
          </w:p>
        </w:tc>
        <w:tc>
          <w:tcPr>
            <w:tcW w:w="4876" w:type="dxa"/>
          </w:tcPr>
          <w:p w:rsidR="002806B9" w:rsidRDefault="002806B9">
            <w:r>
              <w:t>Travail à faire pour le…</w:t>
            </w:r>
          </w:p>
        </w:tc>
      </w:tr>
      <w:tr w:rsidR="002806B9" w:rsidTr="00861C69">
        <w:trPr>
          <w:trHeight w:val="354"/>
        </w:trPr>
        <w:tc>
          <w:tcPr>
            <w:tcW w:w="1242" w:type="dxa"/>
          </w:tcPr>
          <w:p w:rsidR="002806B9" w:rsidRDefault="002806B9"/>
        </w:tc>
        <w:tc>
          <w:tcPr>
            <w:tcW w:w="8509" w:type="dxa"/>
          </w:tcPr>
          <w:p w:rsidR="002806B9" w:rsidRDefault="002806B9"/>
        </w:tc>
        <w:tc>
          <w:tcPr>
            <w:tcW w:w="4876" w:type="dxa"/>
          </w:tcPr>
          <w:p w:rsidR="002806B9" w:rsidRDefault="002806B9"/>
        </w:tc>
      </w:tr>
      <w:tr w:rsidR="002806B9" w:rsidTr="00861C69">
        <w:trPr>
          <w:trHeight w:val="373"/>
        </w:trPr>
        <w:tc>
          <w:tcPr>
            <w:tcW w:w="1242" w:type="dxa"/>
          </w:tcPr>
          <w:p w:rsidR="002806B9" w:rsidRDefault="002806B9"/>
        </w:tc>
        <w:tc>
          <w:tcPr>
            <w:tcW w:w="8509" w:type="dxa"/>
          </w:tcPr>
          <w:p w:rsidR="002806B9" w:rsidRDefault="002806B9"/>
        </w:tc>
        <w:tc>
          <w:tcPr>
            <w:tcW w:w="4876" w:type="dxa"/>
          </w:tcPr>
          <w:p w:rsidR="002806B9" w:rsidRDefault="002806B9"/>
        </w:tc>
      </w:tr>
      <w:tr w:rsidR="002806B9" w:rsidTr="00861C69">
        <w:trPr>
          <w:trHeight w:val="354"/>
        </w:trPr>
        <w:tc>
          <w:tcPr>
            <w:tcW w:w="1242" w:type="dxa"/>
          </w:tcPr>
          <w:p w:rsidR="002806B9" w:rsidRDefault="002806B9" w:rsidP="002806B9"/>
        </w:tc>
        <w:tc>
          <w:tcPr>
            <w:tcW w:w="8509" w:type="dxa"/>
          </w:tcPr>
          <w:p w:rsidR="002806B9" w:rsidRDefault="002806B9"/>
        </w:tc>
        <w:tc>
          <w:tcPr>
            <w:tcW w:w="4876" w:type="dxa"/>
          </w:tcPr>
          <w:p w:rsidR="002806B9" w:rsidRDefault="002806B9"/>
        </w:tc>
      </w:tr>
      <w:tr w:rsidR="002806B9" w:rsidTr="00861C69">
        <w:trPr>
          <w:trHeight w:val="373"/>
        </w:trPr>
        <w:tc>
          <w:tcPr>
            <w:tcW w:w="1242" w:type="dxa"/>
          </w:tcPr>
          <w:p w:rsidR="002806B9" w:rsidRDefault="002806B9">
            <w:r>
              <w:t>10 h 50</w:t>
            </w:r>
          </w:p>
          <w:p w:rsidR="005B0406" w:rsidRDefault="005B0406"/>
          <w:p w:rsidR="005B0406" w:rsidRDefault="005B0406">
            <w:r>
              <w:t>5A</w:t>
            </w:r>
          </w:p>
        </w:tc>
        <w:tc>
          <w:tcPr>
            <w:tcW w:w="8509" w:type="dxa"/>
          </w:tcPr>
          <w:p w:rsidR="005B0406" w:rsidRDefault="005B0406" w:rsidP="005B0406">
            <w:pPr>
              <w:pStyle w:val="NormalWeb"/>
              <w:spacing w:after="0" w:afterAutospacing="0"/>
            </w:pPr>
            <w:r>
              <w:rPr>
                <w:rStyle w:val="lev"/>
                <w:color w:val="000000"/>
                <w:sz w:val="21"/>
                <w:szCs w:val="21"/>
                <w:shd w:val="clear" w:color="auto" w:fill="FFFFFF"/>
              </w:rPr>
              <w:t>Ch10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. Regarder la vidéo: </w:t>
            </w:r>
            <w:hyperlink r:id="rId5" w:history="1">
              <w:r>
                <w:rPr>
                  <w:rStyle w:val="Lienhypertexte"/>
                  <w:sz w:val="21"/>
                  <w:szCs w:val="21"/>
                </w:rPr>
                <w:t>https://www.youtube.com/watch?v=P8UXDrHTKWQ</w:t>
              </w:r>
            </w:hyperlink>
          </w:p>
          <w:p w:rsidR="005B0406" w:rsidRDefault="005B0406" w:rsidP="005B0406">
            <w:pPr>
              <w:pStyle w:val="NormalWeb"/>
              <w:spacing w:after="0" w:afterAutospacing="0"/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P 44: 1. Proposer un schéma du montage permettant de récupérer dans un tube à essai le gaz d'une boisson gazeuse et un autre schéma du montage permettant de tester la présence de dioxyde de carbone dans le tube. </w:t>
            </w:r>
          </w:p>
          <w:p w:rsidR="005B0406" w:rsidRDefault="005B0406" w:rsidP="005B0406">
            <w:pPr>
              <w:pStyle w:val="NormalWeb"/>
              <w:spacing w:after="0" w:afterAutospacing="0"/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Corriger (mais ne pas recopier le texte à coté) à l'aide du corrigé ci-joint.</w:t>
            </w:r>
          </w:p>
          <w:p w:rsidR="005B0406" w:rsidRDefault="005B0406" w:rsidP="005B0406">
            <w:pPr>
              <w:pStyle w:val="NormalWeb"/>
              <w:spacing w:after="0" w:afterAutospacing="0"/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2. A recopier.</w:t>
            </w:r>
          </w:p>
          <w:p w:rsidR="002806B9" w:rsidRDefault="002806B9"/>
        </w:tc>
        <w:tc>
          <w:tcPr>
            <w:tcW w:w="4876" w:type="dxa"/>
          </w:tcPr>
          <w:p w:rsidR="002806B9" w:rsidRDefault="002806B9"/>
        </w:tc>
      </w:tr>
      <w:tr w:rsidR="002806B9" w:rsidTr="00861C69">
        <w:trPr>
          <w:trHeight w:val="354"/>
        </w:trPr>
        <w:tc>
          <w:tcPr>
            <w:tcW w:w="1242" w:type="dxa"/>
          </w:tcPr>
          <w:p w:rsidR="002806B9" w:rsidRDefault="002806B9">
            <w:r>
              <w:t>11 h 40</w:t>
            </w:r>
          </w:p>
        </w:tc>
        <w:tc>
          <w:tcPr>
            <w:tcW w:w="8509" w:type="dxa"/>
          </w:tcPr>
          <w:p w:rsidR="002806B9" w:rsidRDefault="002806B9"/>
        </w:tc>
        <w:tc>
          <w:tcPr>
            <w:tcW w:w="4876" w:type="dxa"/>
          </w:tcPr>
          <w:p w:rsidR="002806B9" w:rsidRDefault="002806B9"/>
        </w:tc>
      </w:tr>
      <w:tr w:rsidR="002806B9" w:rsidTr="00861C69">
        <w:trPr>
          <w:trHeight w:val="373"/>
        </w:trPr>
        <w:tc>
          <w:tcPr>
            <w:tcW w:w="1242" w:type="dxa"/>
          </w:tcPr>
          <w:p w:rsidR="002806B9" w:rsidRDefault="002806B9"/>
        </w:tc>
        <w:tc>
          <w:tcPr>
            <w:tcW w:w="8509" w:type="dxa"/>
          </w:tcPr>
          <w:p w:rsidR="002806B9" w:rsidRDefault="002806B9"/>
        </w:tc>
        <w:tc>
          <w:tcPr>
            <w:tcW w:w="4876" w:type="dxa"/>
          </w:tcPr>
          <w:p w:rsidR="002806B9" w:rsidRDefault="002806B9"/>
        </w:tc>
      </w:tr>
      <w:tr w:rsidR="002806B9" w:rsidTr="00861C69">
        <w:trPr>
          <w:trHeight w:val="354"/>
        </w:trPr>
        <w:tc>
          <w:tcPr>
            <w:tcW w:w="1242" w:type="dxa"/>
          </w:tcPr>
          <w:p w:rsidR="002806B9" w:rsidRDefault="002806B9">
            <w:r>
              <w:t>14 h</w:t>
            </w:r>
          </w:p>
          <w:p w:rsidR="005B0406" w:rsidRDefault="005B0406"/>
          <w:p w:rsidR="005B0406" w:rsidRDefault="005B0406">
            <w:r>
              <w:t>6A</w:t>
            </w:r>
          </w:p>
        </w:tc>
        <w:tc>
          <w:tcPr>
            <w:tcW w:w="8509" w:type="dxa"/>
          </w:tcPr>
          <w:p w:rsidR="005B0406" w:rsidRDefault="005B0406" w:rsidP="005B0406">
            <w:pPr>
              <w:pStyle w:val="NormalWeb"/>
              <w:spacing w:before="0" w:after="0"/>
            </w:pPr>
            <w:r>
              <w:t>Finissons la fiche SP2  c</w:t>
            </w:r>
            <w:r>
              <w:rPr>
                <w:color w:val="333333"/>
                <w:sz w:val="20"/>
                <w:szCs w:val="20"/>
              </w:rPr>
              <w:t xml:space="preserve">elle qui commence par :    </w:t>
            </w:r>
            <w:r>
              <w:rPr>
                <w:color w:val="333333"/>
                <w:sz w:val="20"/>
                <w:szCs w:val="20"/>
                <w:u w:val="single"/>
              </w:rPr>
              <w:t>II°) Après la Lune en 1969, il serait temps d'aller sur Mars… </w:t>
            </w:r>
          </w:p>
          <w:p w:rsidR="005B0406" w:rsidRDefault="005B0406" w:rsidP="005B0406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 </w:t>
            </w:r>
          </w:p>
          <w:p w:rsidR="005B0406" w:rsidRDefault="005B0406" w:rsidP="005B0406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0"/>
                <w:szCs w:val="20"/>
              </w:rPr>
              <w:t>Si vous l'avez perdu, elle est ci-jointe.</w:t>
            </w:r>
          </w:p>
          <w:p w:rsidR="005B0406" w:rsidRDefault="005B0406" w:rsidP="005B0406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 </w:t>
            </w:r>
          </w:p>
          <w:p w:rsidR="005B0406" w:rsidRDefault="005B0406" w:rsidP="005B0406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0"/>
                <w:szCs w:val="20"/>
              </w:rPr>
              <w:t>Choisissez le bon schéma "Filtration d'eau terreuse" sur la fiche "</w:t>
            </w:r>
            <w:r>
              <w:rPr>
                <w:rFonts w:ascii="&amp;quot" w:hAnsi="&amp;quot"/>
                <w:color w:val="333333"/>
                <w:sz w:val="20"/>
                <w:szCs w:val="20"/>
                <w:u w:val="single"/>
              </w:rPr>
              <w:t>Cours de 6ème II°) B</w:t>
            </w:r>
            <w:r>
              <w:rPr>
                <w:rFonts w:ascii="&amp;quot" w:hAnsi="&amp;quot"/>
                <w:color w:val="333333"/>
                <w:sz w:val="20"/>
                <w:szCs w:val="20"/>
              </w:rPr>
              <w:t xml:space="preserve">)" et </w:t>
            </w:r>
            <w:proofErr w:type="gramStart"/>
            <w:r>
              <w:rPr>
                <w:rFonts w:ascii="&amp;quot" w:hAnsi="&amp;quot"/>
                <w:color w:val="333333"/>
                <w:sz w:val="20"/>
                <w:szCs w:val="20"/>
              </w:rPr>
              <w:t>recopiez le</w:t>
            </w:r>
            <w:proofErr w:type="gramEnd"/>
            <w:r>
              <w:rPr>
                <w:rFonts w:ascii="&amp;quot" w:hAnsi="&amp;quot"/>
                <w:color w:val="333333"/>
                <w:sz w:val="20"/>
                <w:szCs w:val="20"/>
              </w:rPr>
              <w:t xml:space="preserve"> au bon endroit (manuellement) sur la fiche SP2. </w:t>
            </w:r>
          </w:p>
          <w:p w:rsidR="005B0406" w:rsidRDefault="005B0406" w:rsidP="005B0406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 </w:t>
            </w:r>
          </w:p>
          <w:p w:rsidR="005B0406" w:rsidRDefault="005B0406" w:rsidP="005B0406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0"/>
                <w:szCs w:val="20"/>
              </w:rPr>
              <w:t xml:space="preserve">Vous pouvez faire cette expérience chez vous avec un entonnoir, un filtre à café et 2 verres. Dans un verre, mettre de l'eau et 2 cuillères à café de terre. (Tu peux en trouver dans les pots de fleurs!)  Mélanger avec la cuillère. </w:t>
            </w:r>
          </w:p>
          <w:p w:rsidR="005B0406" w:rsidRDefault="005B0406" w:rsidP="005B0406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0"/>
                <w:szCs w:val="20"/>
                <w:u w:val="single"/>
              </w:rPr>
              <w:t>Il faut maintenant séparer l'eau et la terre:</w:t>
            </w:r>
          </w:p>
          <w:p w:rsidR="005B0406" w:rsidRDefault="005B0406" w:rsidP="005B0406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0"/>
                <w:szCs w:val="20"/>
              </w:rPr>
              <w:t xml:space="preserve">Vous, petit scientifique en herbe, </w:t>
            </w:r>
            <w:proofErr w:type="spellStart"/>
            <w:r>
              <w:rPr>
                <w:rFonts w:ascii="&amp;quot" w:hAnsi="&amp;quot"/>
                <w:color w:val="333333"/>
                <w:sz w:val="20"/>
                <w:szCs w:val="20"/>
              </w:rPr>
              <w:t>allez vous</w:t>
            </w:r>
            <w:proofErr w:type="spellEnd"/>
            <w:r>
              <w:rPr>
                <w:rFonts w:ascii="&amp;quot" w:hAnsi="&amp;quot"/>
                <w:color w:val="333333"/>
                <w:sz w:val="20"/>
                <w:szCs w:val="20"/>
              </w:rPr>
              <w:t xml:space="preserve"> maintenant filtrer directement en versant le mélange dans le filtre ou alors patienter un peu (décanter) pour que les particules se déposent au fond du verre ?</w:t>
            </w:r>
          </w:p>
          <w:p w:rsidR="005B0406" w:rsidRDefault="005B0406" w:rsidP="005B0406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333333"/>
                <w:sz w:val="20"/>
                <w:szCs w:val="20"/>
              </w:rPr>
            </w:pPr>
            <w:r>
              <w:rPr>
                <w:rFonts w:ascii="&amp;quot" w:hAnsi="&amp;quot"/>
                <w:color w:val="333333"/>
                <w:sz w:val="20"/>
                <w:szCs w:val="20"/>
              </w:rPr>
              <w:t>Faites selon vos idées et décrivez le résultat obtenu à la fin de la fiche SP2.</w:t>
            </w:r>
          </w:p>
          <w:p w:rsidR="005B0406" w:rsidRDefault="005B0406" w:rsidP="005B0406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333333"/>
                <w:sz w:val="20"/>
                <w:szCs w:val="20"/>
              </w:rPr>
            </w:pPr>
          </w:p>
          <w:p w:rsidR="005B0406" w:rsidRDefault="005B0406" w:rsidP="005B0406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0"/>
                <w:szCs w:val="20"/>
              </w:rPr>
              <w:t>Les usines de traitement de l'eau font bien entendu des choses plus poussées: visualisez la vidéo: </w:t>
            </w:r>
            <w:hyperlink r:id="rId6" w:history="1">
              <w:r>
                <w:rPr>
                  <w:rStyle w:val="Lienhypertexte"/>
                  <w:rFonts w:ascii="&amp;quot" w:hAnsi="&amp;quot"/>
                  <w:sz w:val="20"/>
                  <w:szCs w:val="20"/>
                </w:rPr>
                <w:t>https://www.youtube.com/watch?v=i3XM3HQjLJE&amp;autoplay=1</w:t>
              </w:r>
            </w:hyperlink>
            <w:r>
              <w:rPr>
                <w:rFonts w:ascii="&amp;quot" w:hAnsi="&amp;quot"/>
                <w:color w:val="333333"/>
                <w:sz w:val="20"/>
                <w:szCs w:val="20"/>
              </w:rPr>
              <w:t>  et l'animation</w:t>
            </w:r>
          </w:p>
          <w:p w:rsidR="005B0406" w:rsidRDefault="007A1FE9" w:rsidP="005B0406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hyperlink r:id="rId7" w:history="1">
              <w:r w:rsidR="005B0406">
                <w:rPr>
                  <w:rStyle w:val="Lienhypertexte"/>
                  <w:rFonts w:ascii="&amp;quot" w:hAnsi="&amp;quot"/>
                  <w:sz w:val="21"/>
                  <w:szCs w:val="21"/>
                </w:rPr>
                <w:t>https://www.pccl.fr/physique_chimie_college_lycee/cinquieme/chimie/traitement_eau.htm</w:t>
              </w:r>
            </w:hyperlink>
          </w:p>
          <w:p w:rsidR="005B0406" w:rsidRDefault="005B0406" w:rsidP="005B0406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</w:p>
          <w:p w:rsidR="002806B9" w:rsidRDefault="005B0406" w:rsidP="005B0406">
            <w:pPr>
              <w:rPr>
                <w:b/>
                <w:color w:val="333333"/>
                <w:sz w:val="20"/>
                <w:szCs w:val="20"/>
                <w:u w:val="single"/>
              </w:rPr>
            </w:pPr>
            <w:r w:rsidRPr="005B0406">
              <w:rPr>
                <w:b/>
                <w:color w:val="333333"/>
                <w:sz w:val="20"/>
                <w:szCs w:val="20"/>
                <w:u w:val="single"/>
              </w:rPr>
              <w:t>Extrait de la fiche  "Cours de 6ème II°) B)</w:t>
            </w:r>
            <w:r>
              <w:rPr>
                <w:b/>
                <w:color w:val="333333"/>
                <w:sz w:val="20"/>
                <w:szCs w:val="20"/>
                <w:u w:val="single"/>
              </w:rPr>
              <w:t> :</w:t>
            </w:r>
          </w:p>
          <w:p w:rsidR="005B0406" w:rsidRDefault="005B0406" w:rsidP="005B0406">
            <w:pPr>
              <w:rPr>
                <w:b/>
                <w:color w:val="333333"/>
                <w:sz w:val="20"/>
                <w:szCs w:val="20"/>
                <w:u w:val="single"/>
              </w:rPr>
            </w:pPr>
          </w:p>
          <w:p w:rsidR="0036637E" w:rsidRPr="0036637E" w:rsidRDefault="0036637E" w:rsidP="0036637E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 w:rsidRPr="0036637E">
              <w:rPr>
                <w:b/>
                <w:sz w:val="16"/>
                <w:szCs w:val="16"/>
              </w:rPr>
              <w:t xml:space="preserve">             </w:t>
            </w:r>
            <w:r w:rsidRPr="0036637E">
              <w:rPr>
                <w:b/>
                <w:sz w:val="18"/>
                <w:szCs w:val="18"/>
              </w:rPr>
              <w:t xml:space="preserve">- Rendre l’eau limpide.    </w:t>
            </w:r>
            <w:proofErr w:type="spellStart"/>
            <w:r w:rsidRPr="0036637E">
              <w:rPr>
                <w:b/>
                <w:sz w:val="18"/>
                <w:szCs w:val="18"/>
              </w:rPr>
              <w:t>Ch</w:t>
            </w:r>
            <w:proofErr w:type="spellEnd"/>
            <w:r w:rsidRPr="0036637E">
              <w:rPr>
                <w:b/>
                <w:sz w:val="18"/>
                <w:szCs w:val="18"/>
              </w:rPr>
              <w:t xml:space="preserve"> 2.     </w:t>
            </w:r>
            <w:proofErr w:type="spellStart"/>
            <w:r w:rsidRPr="0036637E">
              <w:rPr>
                <w:b/>
                <w:sz w:val="18"/>
                <w:szCs w:val="18"/>
              </w:rPr>
              <w:t>Act</w:t>
            </w:r>
            <w:proofErr w:type="spellEnd"/>
            <w:r w:rsidRPr="0036637E">
              <w:rPr>
                <w:b/>
                <w:sz w:val="18"/>
                <w:szCs w:val="18"/>
              </w:rPr>
              <w:t xml:space="preserve"> 1.       p 32.</w:t>
            </w:r>
          </w:p>
          <w:p w:rsidR="0036637E" w:rsidRPr="0036637E" w:rsidRDefault="0036637E" w:rsidP="0036637E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  <w:r w:rsidRPr="0036637E">
              <w:rPr>
                <w:b/>
                <w:sz w:val="18"/>
                <w:szCs w:val="18"/>
              </w:rPr>
              <w:t xml:space="preserve">               </w:t>
            </w:r>
            <w:r w:rsidRPr="0036637E">
              <w:rPr>
                <w:sz w:val="18"/>
                <w:szCs w:val="18"/>
              </w:rPr>
              <w:t>Pour consommer de l’eau de rivière il faut d’abord</w:t>
            </w:r>
          </w:p>
          <w:p w:rsidR="0036637E" w:rsidRPr="0036637E" w:rsidRDefault="0036637E" w:rsidP="0036637E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  <w:r w:rsidRPr="0036637E">
              <w:rPr>
                <w:sz w:val="18"/>
                <w:szCs w:val="18"/>
              </w:rPr>
              <w:t xml:space="preserve">               la filtrer (filtration et floculation pour les </w:t>
            </w:r>
          </w:p>
          <w:p w:rsidR="0036637E" w:rsidRPr="0036637E" w:rsidRDefault="0036637E" w:rsidP="0036637E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  <w:r w:rsidRPr="0036637E">
              <w:rPr>
                <w:sz w:val="18"/>
                <w:szCs w:val="18"/>
              </w:rPr>
              <w:t xml:space="preserve">               impuretés trop fines) puis la désinfecter.</w:t>
            </w:r>
          </w:p>
          <w:p w:rsidR="0036637E" w:rsidRPr="0036637E" w:rsidRDefault="0036637E" w:rsidP="0036637E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  <w:p w:rsidR="0036637E" w:rsidRPr="0036637E" w:rsidRDefault="0036637E" w:rsidP="0036637E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  <w:r w:rsidRPr="0036637E">
              <w:rPr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D2C25B0" wp14:editId="61AE9E30">
                  <wp:simplePos x="0" y="0"/>
                  <wp:positionH relativeFrom="margin">
                    <wp:posOffset>1748155</wp:posOffset>
                  </wp:positionH>
                  <wp:positionV relativeFrom="margin">
                    <wp:posOffset>1626235</wp:posOffset>
                  </wp:positionV>
                  <wp:extent cx="2349500" cy="1807210"/>
                  <wp:effectExtent l="0" t="0" r="0" b="254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trati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80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637E">
              <w:rPr>
                <w:sz w:val="18"/>
                <w:szCs w:val="18"/>
              </w:rPr>
              <w:t xml:space="preserve">      Filtration d’eau terreuse :</w:t>
            </w:r>
          </w:p>
          <w:p w:rsidR="0036637E" w:rsidRPr="0036637E" w:rsidRDefault="0036637E" w:rsidP="0036637E">
            <w:pPr>
              <w:tabs>
                <w:tab w:val="left" w:pos="284"/>
                <w:tab w:val="left" w:pos="426"/>
              </w:tabs>
            </w:pPr>
          </w:p>
          <w:p w:rsidR="005B0406" w:rsidRDefault="005B0406" w:rsidP="005B0406">
            <w:pPr>
              <w:rPr>
                <w:b/>
                <w:color w:val="333333"/>
                <w:sz w:val="20"/>
                <w:szCs w:val="20"/>
                <w:u w:val="single"/>
              </w:rPr>
            </w:pPr>
          </w:p>
          <w:p w:rsidR="005B0406" w:rsidRDefault="005B0406" w:rsidP="005B0406">
            <w:pPr>
              <w:rPr>
                <w:b/>
                <w:color w:val="333333"/>
                <w:sz w:val="20"/>
                <w:szCs w:val="20"/>
                <w:u w:val="single"/>
              </w:rPr>
            </w:pPr>
          </w:p>
          <w:p w:rsidR="005B0406" w:rsidRDefault="005B0406" w:rsidP="005B0406">
            <w:pPr>
              <w:rPr>
                <w:b/>
                <w:color w:val="333333"/>
                <w:sz w:val="20"/>
                <w:szCs w:val="20"/>
                <w:u w:val="single"/>
              </w:rPr>
            </w:pPr>
          </w:p>
          <w:p w:rsidR="005B0406" w:rsidRDefault="005B0406" w:rsidP="005B0406">
            <w:pPr>
              <w:rPr>
                <w:b/>
                <w:color w:val="333333"/>
                <w:sz w:val="20"/>
                <w:szCs w:val="20"/>
                <w:u w:val="single"/>
              </w:rPr>
            </w:pPr>
          </w:p>
          <w:p w:rsidR="005B0406" w:rsidRDefault="005B0406" w:rsidP="005B0406">
            <w:pPr>
              <w:rPr>
                <w:b/>
                <w:color w:val="333333"/>
                <w:sz w:val="20"/>
                <w:szCs w:val="20"/>
                <w:u w:val="single"/>
              </w:rPr>
            </w:pPr>
          </w:p>
          <w:p w:rsidR="005B0406" w:rsidRDefault="005B0406" w:rsidP="005B0406">
            <w:pPr>
              <w:rPr>
                <w:b/>
                <w:color w:val="333333"/>
                <w:sz w:val="20"/>
                <w:szCs w:val="20"/>
                <w:u w:val="single"/>
              </w:rPr>
            </w:pPr>
          </w:p>
          <w:p w:rsidR="005B0406" w:rsidRDefault="005B0406" w:rsidP="005B0406">
            <w:pPr>
              <w:rPr>
                <w:b/>
                <w:color w:val="333333"/>
                <w:sz w:val="20"/>
                <w:szCs w:val="20"/>
                <w:u w:val="single"/>
              </w:rPr>
            </w:pPr>
          </w:p>
          <w:p w:rsidR="005B0406" w:rsidRDefault="005B0406" w:rsidP="005B0406">
            <w:pPr>
              <w:rPr>
                <w:b/>
                <w:color w:val="333333"/>
                <w:sz w:val="20"/>
                <w:szCs w:val="20"/>
                <w:u w:val="single"/>
              </w:rPr>
            </w:pPr>
          </w:p>
          <w:p w:rsidR="005B0406" w:rsidRDefault="005B0406" w:rsidP="005B0406">
            <w:pPr>
              <w:rPr>
                <w:b/>
                <w:color w:val="333333"/>
                <w:sz w:val="20"/>
                <w:szCs w:val="20"/>
                <w:u w:val="single"/>
              </w:rPr>
            </w:pPr>
          </w:p>
          <w:p w:rsidR="005B0406" w:rsidRDefault="005B0406" w:rsidP="005B0406">
            <w:pPr>
              <w:rPr>
                <w:b/>
                <w:color w:val="333333"/>
                <w:sz w:val="20"/>
                <w:szCs w:val="20"/>
                <w:u w:val="single"/>
              </w:rPr>
            </w:pPr>
          </w:p>
          <w:p w:rsidR="005B0406" w:rsidRDefault="005B0406" w:rsidP="005B0406">
            <w:pPr>
              <w:rPr>
                <w:b/>
                <w:color w:val="333333"/>
                <w:sz w:val="20"/>
                <w:szCs w:val="20"/>
                <w:u w:val="single"/>
              </w:rPr>
            </w:pPr>
          </w:p>
          <w:p w:rsidR="005B0406" w:rsidRPr="005B0406" w:rsidRDefault="005B0406" w:rsidP="005B0406">
            <w:pPr>
              <w:rPr>
                <w:b/>
                <w:u w:val="single"/>
              </w:rPr>
            </w:pPr>
          </w:p>
        </w:tc>
        <w:tc>
          <w:tcPr>
            <w:tcW w:w="4876" w:type="dxa"/>
          </w:tcPr>
          <w:p w:rsidR="002806B9" w:rsidRDefault="002806B9"/>
        </w:tc>
      </w:tr>
      <w:tr w:rsidR="002806B9" w:rsidTr="00861C69">
        <w:trPr>
          <w:trHeight w:val="373"/>
        </w:trPr>
        <w:tc>
          <w:tcPr>
            <w:tcW w:w="1242" w:type="dxa"/>
          </w:tcPr>
          <w:p w:rsidR="002806B9" w:rsidRDefault="002806B9">
            <w:r>
              <w:lastRenderedPageBreak/>
              <w:t>14 h 50</w:t>
            </w:r>
          </w:p>
        </w:tc>
        <w:tc>
          <w:tcPr>
            <w:tcW w:w="8509" w:type="dxa"/>
          </w:tcPr>
          <w:p w:rsidR="002806B9" w:rsidRDefault="002806B9"/>
        </w:tc>
        <w:tc>
          <w:tcPr>
            <w:tcW w:w="4876" w:type="dxa"/>
          </w:tcPr>
          <w:p w:rsidR="002806B9" w:rsidRDefault="002806B9"/>
        </w:tc>
      </w:tr>
      <w:tr w:rsidR="002806B9" w:rsidTr="00861C69">
        <w:trPr>
          <w:trHeight w:val="373"/>
        </w:trPr>
        <w:tc>
          <w:tcPr>
            <w:tcW w:w="1242" w:type="dxa"/>
          </w:tcPr>
          <w:p w:rsidR="002806B9" w:rsidRDefault="002806B9">
            <w:r>
              <w:t>15 h 55</w:t>
            </w:r>
          </w:p>
          <w:p w:rsidR="005B0406" w:rsidRDefault="005B0406"/>
          <w:p w:rsidR="005B0406" w:rsidRDefault="005B0406">
            <w:r>
              <w:t>5N</w:t>
            </w:r>
          </w:p>
        </w:tc>
        <w:tc>
          <w:tcPr>
            <w:tcW w:w="8509" w:type="dxa"/>
          </w:tcPr>
          <w:p w:rsidR="0036637E" w:rsidRDefault="0036637E" w:rsidP="0036637E">
            <w:pPr>
              <w:pStyle w:val="NormalWeb"/>
            </w:pPr>
            <w:r>
              <w:t>Ch6. P 28: 4. et 5. A rédiger et à corriger au fur et à mesure à l'aide de la correction ci-jointe.</w:t>
            </w:r>
          </w:p>
          <w:p w:rsidR="0036637E" w:rsidRDefault="0036637E" w:rsidP="0036637E">
            <w:pPr>
              <w:pStyle w:val="NormalWeb"/>
            </w:pPr>
            <w:r>
              <w:t>P 29: La conclusion. A recopier.</w:t>
            </w:r>
          </w:p>
          <w:p w:rsidR="0036637E" w:rsidRDefault="0036637E" w:rsidP="0036637E">
            <w:pPr>
              <w:pStyle w:val="NormalWeb"/>
            </w:pPr>
            <w:r>
              <w:t xml:space="preserve">Petite révision: </w:t>
            </w:r>
            <w:hyperlink r:id="rId9" w:history="1">
              <w:r>
                <w:rPr>
                  <w:rStyle w:val="Lienhypertexte"/>
                </w:rPr>
                <w:t>https://www.pccl.fr/physique_chimie_college_lycee/cinquieme/chimie/dissolution_dilution_fusion.htm</w:t>
              </w:r>
            </w:hyperlink>
          </w:p>
          <w:p w:rsidR="0036637E" w:rsidRDefault="0036637E" w:rsidP="0036637E">
            <w:pPr>
              <w:pStyle w:val="NormalWeb"/>
            </w:pPr>
            <w:r>
              <w:t>Compléter l'essentiel et le corriger. </w:t>
            </w:r>
          </w:p>
          <w:p w:rsidR="002806B9" w:rsidRDefault="0036637E" w:rsidP="00324FC9">
            <w:pPr>
              <w:pStyle w:val="NormalWeb"/>
            </w:pPr>
            <w:r>
              <w:t>Exercice 1) p 29 A chercher et à corriger.</w:t>
            </w:r>
          </w:p>
        </w:tc>
        <w:tc>
          <w:tcPr>
            <w:tcW w:w="4876" w:type="dxa"/>
          </w:tcPr>
          <w:p w:rsidR="002806B9" w:rsidRDefault="002806B9"/>
        </w:tc>
      </w:tr>
    </w:tbl>
    <w:p w:rsidR="001B6131" w:rsidRDefault="001B6131"/>
    <w:tbl>
      <w:tblPr>
        <w:tblStyle w:val="Grilledutableau"/>
        <w:tblW w:w="14681" w:type="dxa"/>
        <w:tblLook w:val="04A0" w:firstRow="1" w:lastRow="0" w:firstColumn="1" w:lastColumn="0" w:noHBand="0" w:noVBand="1"/>
      </w:tblPr>
      <w:tblGrid>
        <w:gridCol w:w="1159"/>
        <w:gridCol w:w="9088"/>
        <w:gridCol w:w="4434"/>
      </w:tblGrid>
      <w:tr w:rsidR="002806B9" w:rsidTr="00861C69">
        <w:trPr>
          <w:trHeight w:val="370"/>
        </w:trPr>
        <w:tc>
          <w:tcPr>
            <w:tcW w:w="1242" w:type="dxa"/>
          </w:tcPr>
          <w:p w:rsidR="002806B9" w:rsidRDefault="002806B9" w:rsidP="002806B9">
            <w:r>
              <w:lastRenderedPageBreak/>
              <w:t>Mardi</w:t>
            </w:r>
            <w:r w:rsidR="00543300">
              <w:t xml:space="preserve"> 12 mai</w:t>
            </w:r>
          </w:p>
        </w:tc>
        <w:tc>
          <w:tcPr>
            <w:tcW w:w="8545" w:type="dxa"/>
          </w:tcPr>
          <w:p w:rsidR="002806B9" w:rsidRDefault="002806B9" w:rsidP="00331944">
            <w:r>
              <w:t>En séance</w:t>
            </w:r>
          </w:p>
        </w:tc>
        <w:tc>
          <w:tcPr>
            <w:tcW w:w="4894" w:type="dxa"/>
          </w:tcPr>
          <w:p w:rsidR="002806B9" w:rsidRDefault="002806B9" w:rsidP="00331944">
            <w:r>
              <w:t>Travail à faire pour le…</w:t>
            </w:r>
          </w:p>
        </w:tc>
      </w:tr>
      <w:tr w:rsidR="002806B9" w:rsidTr="00861C69">
        <w:trPr>
          <w:trHeight w:val="390"/>
        </w:trPr>
        <w:tc>
          <w:tcPr>
            <w:tcW w:w="1242" w:type="dxa"/>
          </w:tcPr>
          <w:p w:rsidR="002806B9" w:rsidRDefault="002806B9" w:rsidP="00331944">
            <w:r>
              <w:t>8 h</w:t>
            </w:r>
          </w:p>
          <w:p w:rsidR="005B0406" w:rsidRDefault="005B0406" w:rsidP="00331944"/>
          <w:p w:rsidR="005B0406" w:rsidRDefault="005B0406" w:rsidP="00331944">
            <w:r>
              <w:t>3E</w:t>
            </w:r>
          </w:p>
        </w:tc>
        <w:tc>
          <w:tcPr>
            <w:tcW w:w="8545" w:type="dxa"/>
          </w:tcPr>
          <w:p w:rsidR="0036637E" w:rsidRDefault="0036637E" w:rsidP="0036637E">
            <w:pPr>
              <w:pStyle w:val="NormalWeb"/>
            </w:pPr>
            <w:r>
              <w:t>Vous avez 2 séances cette semaine et la totalité du contenu des séquences de cours est marqué ce jour.</w:t>
            </w:r>
          </w:p>
          <w:p w:rsidR="0036637E" w:rsidRDefault="0036637E" w:rsidP="0036637E">
            <w:pPr>
              <w:pStyle w:val="NormalWeb"/>
            </w:pPr>
            <w:r>
              <w:t> </w:t>
            </w:r>
          </w:p>
          <w:p w:rsidR="0036637E" w:rsidRDefault="0036637E" w:rsidP="0036637E">
            <w:pPr>
              <w:pStyle w:val="NormalWeb"/>
            </w:pPr>
            <w:r>
              <w:t>Ch20. P 85: Recopier la conclusion à l'aide du corrigé ci-joint.</w:t>
            </w:r>
          </w:p>
          <w:p w:rsidR="0036637E" w:rsidRDefault="0036637E" w:rsidP="0036637E">
            <w:pPr>
              <w:pStyle w:val="NormalWeb"/>
            </w:pPr>
            <w:r>
              <w:t>Compléter l'essentiel et le corriger.</w:t>
            </w:r>
          </w:p>
          <w:p w:rsidR="0036637E" w:rsidRDefault="0036637E" w:rsidP="0036637E">
            <w:pPr>
              <w:pStyle w:val="NormalWeb"/>
            </w:pPr>
            <w:r>
              <w:t>Rédiger les exercices 1) à 4) et les corriger au fur et à mesure.</w:t>
            </w:r>
          </w:p>
          <w:p w:rsidR="0036637E" w:rsidRDefault="0036637E" w:rsidP="0036637E">
            <w:pPr>
              <w:pStyle w:val="NormalWeb"/>
            </w:pPr>
            <w:r>
              <w:t>P 86: Barrer les exercices 5) à 7). Rédiger le 8) et le corriger.</w:t>
            </w:r>
          </w:p>
          <w:p w:rsidR="0036637E" w:rsidRDefault="0036637E" w:rsidP="0036637E">
            <w:pPr>
              <w:pStyle w:val="NormalWeb"/>
            </w:pPr>
            <w:r>
              <w:t>Barrer la page 87.</w:t>
            </w:r>
          </w:p>
          <w:p w:rsidR="0036637E" w:rsidRDefault="0036637E" w:rsidP="0036637E">
            <w:pPr>
              <w:pStyle w:val="NormalWeb"/>
            </w:pPr>
            <w:r>
              <w:t> </w:t>
            </w:r>
          </w:p>
          <w:p w:rsidR="0036637E" w:rsidRDefault="0036637E" w:rsidP="0036637E">
            <w:pPr>
              <w:pStyle w:val="NormalWeb"/>
            </w:pPr>
            <w:r>
              <w:t xml:space="preserve">Ch4.   Visualiser la vidéo:    </w:t>
            </w:r>
            <w:hyperlink r:id="rId10" w:history="1">
              <w:r>
                <w:rPr>
                  <w:rStyle w:val="Lienhypertexte"/>
                </w:rPr>
                <w:t>https://www.youtube.com/watch?v=dldIraKTrHY</w:t>
              </w:r>
            </w:hyperlink>
          </w:p>
          <w:p w:rsidR="0036637E" w:rsidRDefault="0036637E" w:rsidP="0036637E">
            <w:pPr>
              <w:pStyle w:val="NormalWeb"/>
            </w:pPr>
            <w:r>
              <w:t>P 20: 1. Recopier les valeurs du tableau à l'aide du corrigé ci-joint.</w:t>
            </w:r>
          </w:p>
          <w:p w:rsidR="0036637E" w:rsidRDefault="0036637E" w:rsidP="0036637E">
            <w:pPr>
              <w:pStyle w:val="NormalWeb"/>
            </w:pPr>
            <w:r>
              <w:t>2. A faire et à corriger.</w:t>
            </w:r>
          </w:p>
          <w:p w:rsidR="0036637E" w:rsidRDefault="0036637E" w:rsidP="0036637E">
            <w:pPr>
              <w:pStyle w:val="NormalWeb"/>
            </w:pPr>
            <w:r>
              <w:t> </w:t>
            </w:r>
          </w:p>
          <w:p w:rsidR="0036637E" w:rsidRDefault="0036637E" w:rsidP="0036637E">
            <w:pPr>
              <w:pStyle w:val="NormalWeb"/>
            </w:pPr>
            <w:r>
              <w:t xml:space="preserve">Travail à faire et à envoyer avant le mercredi 20 mai à </w:t>
            </w:r>
            <w:hyperlink r:id="rId11" w:history="1">
              <w:r>
                <w:rPr>
                  <w:rStyle w:val="Lienhypertexte"/>
                </w:rPr>
                <w:t>franck.gauthier@ac-bordeaux.fr</w:t>
              </w:r>
            </w:hyperlink>
            <w:r>
              <w:t xml:space="preserve"> :</w:t>
            </w:r>
          </w:p>
          <w:p w:rsidR="0036637E" w:rsidRDefault="0036637E" w:rsidP="0036637E">
            <w:pPr>
              <w:pStyle w:val="NormalWeb"/>
            </w:pPr>
            <w:r>
              <w:t>Relever dans le cours le pH du jus de citron. Rechercher sur Internet celui du jus d'orange.</w:t>
            </w:r>
          </w:p>
          <w:p w:rsidR="0036637E" w:rsidRDefault="0036637E" w:rsidP="0036637E">
            <w:pPr>
              <w:pStyle w:val="NormalWeb"/>
            </w:pPr>
            <w:r>
              <w:t xml:space="preserve">En supposant que certaines boissons au cola sont aussi acide que certains jus de citron, </w:t>
            </w:r>
            <w:r>
              <w:lastRenderedPageBreak/>
              <w:t>essayez d'expliquer ce qui masque le goût acide du cola.</w:t>
            </w:r>
          </w:p>
          <w:p w:rsidR="00324FC9" w:rsidRDefault="00324FC9" w:rsidP="0036637E">
            <w:pPr>
              <w:pStyle w:val="NormalWeb"/>
            </w:pPr>
          </w:p>
          <w:p w:rsidR="002806B9" w:rsidRDefault="002806B9" w:rsidP="00331944"/>
        </w:tc>
        <w:tc>
          <w:tcPr>
            <w:tcW w:w="4894" w:type="dxa"/>
          </w:tcPr>
          <w:p w:rsidR="002806B9" w:rsidRDefault="0036637E" w:rsidP="00331944">
            <w:r>
              <w:lastRenderedPageBreak/>
              <w:t>Mercredi 20 mai</w:t>
            </w:r>
          </w:p>
          <w:p w:rsidR="0036637E" w:rsidRDefault="0036637E" w:rsidP="00331944"/>
          <w:p w:rsidR="0036637E" w:rsidRDefault="0036637E" w:rsidP="0036637E">
            <w:pPr>
              <w:pStyle w:val="NormalWeb"/>
            </w:pPr>
            <w:r>
              <w:t xml:space="preserve">Travail à faire et à envoyer avant le mercredi 20 mai à </w:t>
            </w:r>
            <w:hyperlink r:id="rId12" w:history="1">
              <w:r>
                <w:rPr>
                  <w:rStyle w:val="Lienhypertexte"/>
                </w:rPr>
                <w:t>franck.gauthier@ac-bordeaux.fr</w:t>
              </w:r>
            </w:hyperlink>
            <w:r>
              <w:t xml:space="preserve"> :</w:t>
            </w:r>
          </w:p>
          <w:p w:rsidR="0036637E" w:rsidRDefault="0036637E" w:rsidP="0036637E">
            <w:pPr>
              <w:pStyle w:val="NormalWeb"/>
            </w:pPr>
            <w:r>
              <w:t>Relever dans le cours le pH du jus de citron. Rechercher sur Internet celui du jus d'orange.</w:t>
            </w:r>
          </w:p>
          <w:p w:rsidR="0036637E" w:rsidRDefault="0036637E" w:rsidP="0036637E">
            <w:pPr>
              <w:pStyle w:val="NormalWeb"/>
            </w:pPr>
            <w:r>
              <w:t>En supposant que certaines boissons au cola sont aussi acide que certains jus de citron, essayez d'expliquer ce qui masque le goût acide du cola.</w:t>
            </w:r>
          </w:p>
          <w:p w:rsidR="0036637E" w:rsidRDefault="0036637E" w:rsidP="00331944"/>
        </w:tc>
      </w:tr>
      <w:tr w:rsidR="002806B9" w:rsidTr="00861C69">
        <w:trPr>
          <w:trHeight w:val="370"/>
        </w:trPr>
        <w:tc>
          <w:tcPr>
            <w:tcW w:w="1242" w:type="dxa"/>
          </w:tcPr>
          <w:p w:rsidR="002806B9" w:rsidRDefault="002806B9" w:rsidP="00331944">
            <w:r>
              <w:lastRenderedPageBreak/>
              <w:t>8 h 50</w:t>
            </w:r>
          </w:p>
          <w:p w:rsidR="005B0406" w:rsidRDefault="005B0406" w:rsidP="00331944"/>
          <w:p w:rsidR="005B0406" w:rsidRDefault="005B0406" w:rsidP="00331944">
            <w:r>
              <w:t>3N</w:t>
            </w:r>
          </w:p>
        </w:tc>
        <w:tc>
          <w:tcPr>
            <w:tcW w:w="8545" w:type="dxa"/>
          </w:tcPr>
          <w:p w:rsidR="0036637E" w:rsidRDefault="0036637E" w:rsidP="0036637E">
            <w:pPr>
              <w:pStyle w:val="NormalWeb"/>
            </w:pPr>
            <w:r>
              <w:t>Vous avez 2 séances cette semaine et la totalité du contenu des séquences de cours est marqué ce jour.</w:t>
            </w:r>
          </w:p>
          <w:p w:rsidR="0036637E" w:rsidRDefault="0036637E" w:rsidP="0036637E">
            <w:pPr>
              <w:pStyle w:val="NormalWeb"/>
            </w:pPr>
            <w:r>
              <w:t> </w:t>
            </w:r>
          </w:p>
          <w:p w:rsidR="0036637E" w:rsidRDefault="0036637E" w:rsidP="0036637E">
            <w:pPr>
              <w:pStyle w:val="NormalWeb"/>
            </w:pPr>
            <w:r>
              <w:t>Ch20. P 85: Recopier la conclusion à l'aide du corrigé ci-joint.</w:t>
            </w:r>
          </w:p>
          <w:p w:rsidR="0036637E" w:rsidRDefault="0036637E" w:rsidP="0036637E">
            <w:pPr>
              <w:pStyle w:val="NormalWeb"/>
            </w:pPr>
            <w:r>
              <w:t>Compléter l'essentiel et le corriger.</w:t>
            </w:r>
          </w:p>
          <w:p w:rsidR="0036637E" w:rsidRDefault="0036637E" w:rsidP="0036637E">
            <w:pPr>
              <w:pStyle w:val="NormalWeb"/>
            </w:pPr>
            <w:r>
              <w:t>Rédiger les exercices 1) à 4) et les corriger au fur et à mesure.</w:t>
            </w:r>
          </w:p>
          <w:p w:rsidR="0036637E" w:rsidRDefault="0036637E" w:rsidP="0036637E">
            <w:pPr>
              <w:pStyle w:val="NormalWeb"/>
            </w:pPr>
            <w:r>
              <w:t>P 86: Barrer les exercices 5) à 7). Rédiger le 8) et le corriger.</w:t>
            </w:r>
          </w:p>
          <w:p w:rsidR="0036637E" w:rsidRDefault="0036637E" w:rsidP="0036637E">
            <w:pPr>
              <w:pStyle w:val="NormalWeb"/>
            </w:pPr>
            <w:r>
              <w:t>Barrer la page 87.</w:t>
            </w:r>
          </w:p>
          <w:p w:rsidR="0036637E" w:rsidRDefault="0036637E" w:rsidP="0036637E">
            <w:pPr>
              <w:pStyle w:val="NormalWeb"/>
            </w:pPr>
            <w:r>
              <w:t> </w:t>
            </w:r>
          </w:p>
          <w:p w:rsidR="0036637E" w:rsidRDefault="0036637E" w:rsidP="0036637E">
            <w:pPr>
              <w:pStyle w:val="NormalWeb"/>
            </w:pPr>
            <w:r>
              <w:t xml:space="preserve">Ch4.   Visualiser la vidéo:    </w:t>
            </w:r>
            <w:hyperlink r:id="rId13" w:history="1">
              <w:r>
                <w:rPr>
                  <w:rStyle w:val="Lienhypertexte"/>
                </w:rPr>
                <w:t>https://www.youtube.com/watch?v=dldIraKTrHY</w:t>
              </w:r>
            </w:hyperlink>
          </w:p>
          <w:p w:rsidR="0036637E" w:rsidRDefault="0036637E" w:rsidP="0036637E">
            <w:pPr>
              <w:pStyle w:val="NormalWeb"/>
            </w:pPr>
            <w:r>
              <w:t>P 20: 1. Recopier les valeurs du tableau à l'aide du corrigé ci-joint.</w:t>
            </w:r>
          </w:p>
          <w:p w:rsidR="0036637E" w:rsidRDefault="0036637E" w:rsidP="0036637E">
            <w:pPr>
              <w:pStyle w:val="NormalWeb"/>
            </w:pPr>
            <w:r>
              <w:t>2. A faire et à corriger.</w:t>
            </w:r>
          </w:p>
          <w:p w:rsidR="0036637E" w:rsidRDefault="0036637E" w:rsidP="0036637E">
            <w:pPr>
              <w:pStyle w:val="NormalWeb"/>
            </w:pPr>
            <w:r>
              <w:t> </w:t>
            </w:r>
          </w:p>
          <w:p w:rsidR="0036637E" w:rsidRDefault="0036637E" w:rsidP="0036637E">
            <w:pPr>
              <w:pStyle w:val="NormalWeb"/>
            </w:pPr>
            <w:r>
              <w:t xml:space="preserve">Travail à faire et à envoyer avant le mardi 19 mai à </w:t>
            </w:r>
            <w:hyperlink r:id="rId14" w:history="1">
              <w:r>
                <w:rPr>
                  <w:rStyle w:val="Lienhypertexte"/>
                </w:rPr>
                <w:t>franck.gauthier@ac-bordeaux.fr</w:t>
              </w:r>
            </w:hyperlink>
            <w:r>
              <w:t xml:space="preserve"> :</w:t>
            </w:r>
          </w:p>
          <w:p w:rsidR="0036637E" w:rsidRDefault="0036637E" w:rsidP="0036637E">
            <w:pPr>
              <w:pStyle w:val="NormalWeb"/>
            </w:pPr>
            <w:r>
              <w:lastRenderedPageBreak/>
              <w:t>Relever dans le cours le pH de la boisson au cola. Rechercher sur Internet celui du vinaigre.</w:t>
            </w:r>
          </w:p>
          <w:p w:rsidR="0036637E" w:rsidRDefault="0036637E" w:rsidP="0036637E">
            <w:pPr>
              <w:pStyle w:val="NormalWeb"/>
            </w:pPr>
            <w:r>
              <w:t>En supposant que certaines boissons au cola sont aussi acides que certains vinaigres, essayez d'expliquer ce qui masque le goût acide du cola par rapport au vinaigre.</w:t>
            </w:r>
          </w:p>
          <w:p w:rsidR="002806B9" w:rsidRDefault="002806B9" w:rsidP="00331944"/>
        </w:tc>
        <w:tc>
          <w:tcPr>
            <w:tcW w:w="4894" w:type="dxa"/>
          </w:tcPr>
          <w:p w:rsidR="002806B9" w:rsidRDefault="0036637E" w:rsidP="00331944">
            <w:r>
              <w:lastRenderedPageBreak/>
              <w:t>Mardi 19 mai</w:t>
            </w:r>
          </w:p>
          <w:p w:rsidR="0036637E" w:rsidRDefault="0036637E" w:rsidP="00331944"/>
          <w:p w:rsidR="00324FC9" w:rsidRDefault="00324FC9" w:rsidP="00324FC9">
            <w:pPr>
              <w:pStyle w:val="NormalWeb"/>
            </w:pPr>
            <w:r>
              <w:t xml:space="preserve">Travail à faire et à envoyer avant le mardi 19 mai à </w:t>
            </w:r>
            <w:hyperlink r:id="rId15" w:history="1">
              <w:r>
                <w:rPr>
                  <w:rStyle w:val="Lienhypertexte"/>
                </w:rPr>
                <w:t>franck.gauthier@ac-bordeaux.fr</w:t>
              </w:r>
            </w:hyperlink>
            <w:r>
              <w:t xml:space="preserve"> :</w:t>
            </w:r>
          </w:p>
          <w:p w:rsidR="00324FC9" w:rsidRDefault="00324FC9" w:rsidP="00324FC9">
            <w:pPr>
              <w:pStyle w:val="NormalWeb"/>
            </w:pPr>
            <w:r>
              <w:t>Relever dans le cours le pH de la boisson au cola. Rechercher sur Internet celui du vinaigre.</w:t>
            </w:r>
          </w:p>
          <w:p w:rsidR="00324FC9" w:rsidRDefault="00324FC9" w:rsidP="00324FC9">
            <w:pPr>
              <w:pStyle w:val="NormalWeb"/>
            </w:pPr>
            <w:r>
              <w:t>En supposant que certaines boissons au cola sont aussi acides que certains vinaigres, essayez d'expliquer ce qui masque le goût acide du cola par rapport au vinaigre.</w:t>
            </w:r>
          </w:p>
          <w:p w:rsidR="00324FC9" w:rsidRDefault="00324FC9" w:rsidP="00331944"/>
          <w:p w:rsidR="0036637E" w:rsidRDefault="0036637E" w:rsidP="00331944"/>
        </w:tc>
      </w:tr>
      <w:tr w:rsidR="002806B9" w:rsidTr="00861C69">
        <w:trPr>
          <w:trHeight w:val="390"/>
        </w:trPr>
        <w:tc>
          <w:tcPr>
            <w:tcW w:w="1242" w:type="dxa"/>
          </w:tcPr>
          <w:p w:rsidR="002806B9" w:rsidRDefault="002806B9" w:rsidP="00331944"/>
        </w:tc>
        <w:tc>
          <w:tcPr>
            <w:tcW w:w="8545" w:type="dxa"/>
          </w:tcPr>
          <w:p w:rsidR="002806B9" w:rsidRDefault="002806B9" w:rsidP="00331944"/>
        </w:tc>
        <w:tc>
          <w:tcPr>
            <w:tcW w:w="4894" w:type="dxa"/>
          </w:tcPr>
          <w:p w:rsidR="002806B9" w:rsidRDefault="002806B9" w:rsidP="00331944"/>
        </w:tc>
      </w:tr>
      <w:tr w:rsidR="002806B9" w:rsidTr="00861C69">
        <w:trPr>
          <w:trHeight w:val="370"/>
        </w:trPr>
        <w:tc>
          <w:tcPr>
            <w:tcW w:w="1242" w:type="dxa"/>
          </w:tcPr>
          <w:p w:rsidR="002806B9" w:rsidRDefault="002806B9" w:rsidP="00331944">
            <w:r>
              <w:t>10 h 50</w:t>
            </w:r>
          </w:p>
          <w:p w:rsidR="005B0406" w:rsidRDefault="005B0406" w:rsidP="00331944"/>
          <w:p w:rsidR="005B0406" w:rsidRDefault="005B0406" w:rsidP="00331944">
            <w:r>
              <w:t>3A</w:t>
            </w:r>
          </w:p>
        </w:tc>
        <w:tc>
          <w:tcPr>
            <w:tcW w:w="8545" w:type="dxa"/>
          </w:tcPr>
          <w:p w:rsidR="0036637E" w:rsidRDefault="0036637E" w:rsidP="0036637E">
            <w:pPr>
              <w:pStyle w:val="NormalWeb"/>
            </w:pPr>
            <w:r>
              <w:t>Vous avez 2 séances cette semaine et la totalité du contenu des séquences de cours est marqué ce jour.</w:t>
            </w:r>
          </w:p>
          <w:p w:rsidR="0036637E" w:rsidRDefault="0036637E" w:rsidP="0036637E">
            <w:pPr>
              <w:pStyle w:val="NormalWeb"/>
            </w:pPr>
            <w:r>
              <w:t> </w:t>
            </w:r>
          </w:p>
          <w:p w:rsidR="0036637E" w:rsidRDefault="0036637E" w:rsidP="0036637E">
            <w:pPr>
              <w:pStyle w:val="NormalWeb"/>
            </w:pPr>
            <w:r>
              <w:t>Ch20. P 85: Recopier la conclusion à l'aide du corrigé ci-joint.</w:t>
            </w:r>
          </w:p>
          <w:p w:rsidR="0036637E" w:rsidRDefault="0036637E" w:rsidP="0036637E">
            <w:pPr>
              <w:pStyle w:val="NormalWeb"/>
            </w:pPr>
            <w:r>
              <w:t>Compléter l'essentiel et le corriger.</w:t>
            </w:r>
          </w:p>
          <w:p w:rsidR="0036637E" w:rsidRDefault="0036637E" w:rsidP="0036637E">
            <w:pPr>
              <w:pStyle w:val="NormalWeb"/>
            </w:pPr>
            <w:r>
              <w:t>Rédiger les exercices 1) à 4) et les corriger au fur et à mesure.</w:t>
            </w:r>
          </w:p>
          <w:p w:rsidR="0036637E" w:rsidRDefault="0036637E" w:rsidP="0036637E">
            <w:pPr>
              <w:pStyle w:val="NormalWeb"/>
            </w:pPr>
            <w:r>
              <w:t>P 86: Barrer les exercices 5) à 7). Rédiger le 8) et le corriger.</w:t>
            </w:r>
          </w:p>
          <w:p w:rsidR="0036637E" w:rsidRDefault="0036637E" w:rsidP="0036637E">
            <w:pPr>
              <w:pStyle w:val="NormalWeb"/>
            </w:pPr>
            <w:r>
              <w:t>Barrer la page 87.</w:t>
            </w:r>
          </w:p>
          <w:p w:rsidR="0036637E" w:rsidRDefault="0036637E" w:rsidP="0036637E">
            <w:pPr>
              <w:pStyle w:val="NormalWeb"/>
            </w:pPr>
            <w:r>
              <w:t> </w:t>
            </w:r>
          </w:p>
          <w:p w:rsidR="0036637E" w:rsidRDefault="0036637E" w:rsidP="0036637E">
            <w:pPr>
              <w:pStyle w:val="NormalWeb"/>
            </w:pPr>
            <w:r>
              <w:t xml:space="preserve">Ch4.   Visualiser la vidéo:    </w:t>
            </w:r>
            <w:hyperlink r:id="rId16" w:history="1">
              <w:r>
                <w:rPr>
                  <w:rStyle w:val="Lienhypertexte"/>
                </w:rPr>
                <w:t>https://www.youtube.com/watch?v=dldIraKTrHY</w:t>
              </w:r>
            </w:hyperlink>
          </w:p>
          <w:p w:rsidR="0036637E" w:rsidRDefault="0036637E" w:rsidP="0036637E">
            <w:pPr>
              <w:pStyle w:val="NormalWeb"/>
            </w:pPr>
            <w:r>
              <w:t>P 20: 1. Recopier les valeurs du tableau à l'aide du corrigé ci-joint.</w:t>
            </w:r>
          </w:p>
          <w:p w:rsidR="0036637E" w:rsidRDefault="0036637E" w:rsidP="0036637E">
            <w:pPr>
              <w:pStyle w:val="NormalWeb"/>
            </w:pPr>
            <w:r>
              <w:t>2. A faire et à corriger. </w:t>
            </w:r>
          </w:p>
          <w:p w:rsidR="0036637E" w:rsidRDefault="0036637E" w:rsidP="0036637E">
            <w:pPr>
              <w:pStyle w:val="NormalWeb"/>
            </w:pPr>
            <w:r>
              <w:t xml:space="preserve">Travail à faire et à envoyer avant le mardi 26 mai à </w:t>
            </w:r>
            <w:hyperlink r:id="rId17" w:history="1">
              <w:r>
                <w:rPr>
                  <w:rStyle w:val="Lienhypertexte"/>
                </w:rPr>
                <w:t>franck.gauthier@ac-bordeaux.fr</w:t>
              </w:r>
            </w:hyperlink>
            <w:r>
              <w:t xml:space="preserve"> :</w:t>
            </w:r>
          </w:p>
          <w:p w:rsidR="0036637E" w:rsidRDefault="0036637E" w:rsidP="0036637E">
            <w:pPr>
              <w:pStyle w:val="NormalWeb"/>
            </w:pPr>
            <w:r>
              <w:lastRenderedPageBreak/>
              <w:t>Relever dans le cours le pH de la boisson au cola. Rechercher sur Internet celui du jus de pamplemousse et celui du vinaigre.</w:t>
            </w:r>
          </w:p>
          <w:p w:rsidR="0036637E" w:rsidRDefault="0036637E" w:rsidP="0036637E">
            <w:pPr>
              <w:pStyle w:val="NormalWeb"/>
            </w:pPr>
            <w:r>
              <w:t>En supposant que certaines boissons au cola sont aussi acides que certains vinaigres, essayez d'expliquer ce qui masque le goût acide du cola par rapport au vinaigre.</w:t>
            </w:r>
          </w:p>
          <w:p w:rsidR="002806B9" w:rsidRDefault="002806B9" w:rsidP="00331944"/>
        </w:tc>
        <w:tc>
          <w:tcPr>
            <w:tcW w:w="4894" w:type="dxa"/>
          </w:tcPr>
          <w:p w:rsidR="002806B9" w:rsidRDefault="0036637E" w:rsidP="00331944">
            <w:r>
              <w:lastRenderedPageBreak/>
              <w:t>Mardi 26 mai</w:t>
            </w:r>
          </w:p>
          <w:p w:rsidR="00324FC9" w:rsidRDefault="00324FC9" w:rsidP="00331944"/>
          <w:p w:rsidR="00324FC9" w:rsidRDefault="00324FC9" w:rsidP="00324FC9">
            <w:pPr>
              <w:pStyle w:val="NormalWeb"/>
            </w:pPr>
            <w:r>
              <w:t xml:space="preserve">Travail à faire et à envoyer avant le mardi 26 mai à </w:t>
            </w:r>
            <w:hyperlink r:id="rId18" w:history="1">
              <w:r>
                <w:rPr>
                  <w:rStyle w:val="Lienhypertexte"/>
                </w:rPr>
                <w:t>franck.gauthier@ac-bordeaux.fr</w:t>
              </w:r>
            </w:hyperlink>
            <w:r>
              <w:t xml:space="preserve"> :</w:t>
            </w:r>
          </w:p>
          <w:p w:rsidR="00324FC9" w:rsidRDefault="00324FC9" w:rsidP="00324FC9">
            <w:pPr>
              <w:pStyle w:val="NormalWeb"/>
            </w:pPr>
            <w:r>
              <w:t>Relever dans le cours le pH de la boisson au cola. Rechercher sur Internet celui du jus de pamplemousse et celui du vinaigre.</w:t>
            </w:r>
          </w:p>
          <w:p w:rsidR="00324FC9" w:rsidRDefault="00324FC9" w:rsidP="00324FC9">
            <w:pPr>
              <w:pStyle w:val="NormalWeb"/>
            </w:pPr>
            <w:r>
              <w:t>En supposant que certaines boissons au cola sont aussi acides que certains vinaigres, essayez d'expliquer ce qui masque le goût acide du cola par rapport au vinaigre.</w:t>
            </w:r>
          </w:p>
          <w:p w:rsidR="00324FC9" w:rsidRDefault="00324FC9" w:rsidP="00331944"/>
        </w:tc>
      </w:tr>
      <w:tr w:rsidR="002806B9" w:rsidTr="00861C69">
        <w:trPr>
          <w:trHeight w:val="390"/>
        </w:trPr>
        <w:tc>
          <w:tcPr>
            <w:tcW w:w="1242" w:type="dxa"/>
          </w:tcPr>
          <w:p w:rsidR="002806B9" w:rsidRDefault="002806B9" w:rsidP="00331944">
            <w:r>
              <w:lastRenderedPageBreak/>
              <w:t>11 h 40</w:t>
            </w:r>
          </w:p>
          <w:p w:rsidR="005B0406" w:rsidRDefault="005B0406" w:rsidP="00331944"/>
          <w:p w:rsidR="005B0406" w:rsidRDefault="005B0406" w:rsidP="00331944">
            <w:r>
              <w:t>5E</w:t>
            </w:r>
          </w:p>
        </w:tc>
        <w:tc>
          <w:tcPr>
            <w:tcW w:w="8545" w:type="dxa"/>
          </w:tcPr>
          <w:p w:rsidR="0036637E" w:rsidRDefault="0036637E" w:rsidP="0036637E">
            <w:pPr>
              <w:pStyle w:val="NormalWeb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Vous avez 2 séances cette semaine et tout le travail de la semaine est indiqué là.</w:t>
            </w:r>
          </w:p>
          <w:p w:rsidR="0036637E" w:rsidRDefault="0036637E" w:rsidP="0036637E">
            <w:pPr>
              <w:pStyle w:val="NormalWeb"/>
            </w:pPr>
            <w:r>
              <w:t> </w:t>
            </w:r>
          </w:p>
          <w:p w:rsidR="0036637E" w:rsidRDefault="0036637E" w:rsidP="0036637E">
            <w:pPr>
              <w:pStyle w:val="NormalWeb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Ch6. Regarder la vidéo  </w:t>
            </w:r>
            <w:hyperlink r:id="rId19" w:history="1">
              <w:r>
                <w:rPr>
                  <w:rStyle w:val="Lienhypertext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https://www.youtube.com/watch?v=r3vJYGTvg8k&amp;autoplay=1</w:t>
              </w:r>
            </w:hyperlink>
          </w:p>
          <w:p w:rsidR="0036637E" w:rsidRDefault="0036637E" w:rsidP="0036637E">
            <w:pPr>
              <w:pStyle w:val="NormalWeb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et effectuer l'animation </w:t>
            </w:r>
            <w:hyperlink r:id="rId20" w:history="1">
              <w:r>
                <w:rPr>
                  <w:rStyle w:val="Lienhypertext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https://www.pccl.fr/physique_chimie_college_lycee/cinquieme/chimie/dissolution_dilution_fusion.htm</w:t>
              </w:r>
            </w:hyperlink>
          </w:p>
          <w:p w:rsidR="0036637E" w:rsidRDefault="0036637E" w:rsidP="0036637E">
            <w:pPr>
              <w:pStyle w:val="NormalWeb"/>
            </w:pPr>
            <w:r>
              <w:t>P 28: 1. Recopier les valeurs du tableau à l'aide de la correction ci-jointe.</w:t>
            </w:r>
          </w:p>
          <w:p w:rsidR="0036637E" w:rsidRDefault="0036637E" w:rsidP="0036637E">
            <w:pPr>
              <w:pStyle w:val="NormalWeb"/>
            </w:pPr>
            <w:r>
              <w:t>2. à 5. A rédiger et à corriger au fur et à mesure à l'aide de la correction ci-jointe.</w:t>
            </w:r>
          </w:p>
          <w:p w:rsidR="0036637E" w:rsidRDefault="0036637E" w:rsidP="0036637E">
            <w:pPr>
              <w:pStyle w:val="NormalWeb"/>
            </w:pPr>
            <w:r>
              <w:t> </w:t>
            </w:r>
          </w:p>
          <w:p w:rsidR="0036637E" w:rsidRDefault="0036637E" w:rsidP="0036637E">
            <w:pPr>
              <w:pStyle w:val="NormalWeb"/>
            </w:pPr>
            <w:r>
              <w:t>P 29: La conclusion. A recopier.</w:t>
            </w:r>
          </w:p>
          <w:p w:rsidR="0036637E" w:rsidRDefault="0036637E" w:rsidP="0036637E">
            <w:pPr>
              <w:pStyle w:val="NormalWeb"/>
            </w:pPr>
            <w:r>
              <w:t>Compléter l'essentiel et le corriger. </w:t>
            </w:r>
          </w:p>
          <w:p w:rsidR="0036637E" w:rsidRDefault="0036637E" w:rsidP="0036637E">
            <w:pPr>
              <w:pStyle w:val="NormalWeb"/>
            </w:pPr>
            <w:r>
              <w:t>Exercice 1) à 4) p 29 A chercher et à corriger.</w:t>
            </w:r>
          </w:p>
          <w:p w:rsidR="0036637E" w:rsidRDefault="0036637E" w:rsidP="0036637E">
            <w:pPr>
              <w:pStyle w:val="NormalWeb"/>
            </w:pPr>
            <w:r>
              <w:t>Barrer les pages 30 et 31.</w:t>
            </w:r>
          </w:p>
          <w:p w:rsidR="002806B9" w:rsidRDefault="002806B9" w:rsidP="00331944"/>
        </w:tc>
        <w:tc>
          <w:tcPr>
            <w:tcW w:w="4894" w:type="dxa"/>
          </w:tcPr>
          <w:p w:rsidR="002806B9" w:rsidRDefault="002806B9" w:rsidP="00331944"/>
        </w:tc>
      </w:tr>
      <w:tr w:rsidR="002806B9" w:rsidTr="00861C69">
        <w:trPr>
          <w:trHeight w:val="370"/>
        </w:trPr>
        <w:tc>
          <w:tcPr>
            <w:tcW w:w="1242" w:type="dxa"/>
          </w:tcPr>
          <w:p w:rsidR="002806B9" w:rsidRDefault="002806B9" w:rsidP="00331944"/>
        </w:tc>
        <w:tc>
          <w:tcPr>
            <w:tcW w:w="8545" w:type="dxa"/>
          </w:tcPr>
          <w:p w:rsidR="002806B9" w:rsidRDefault="002806B9" w:rsidP="00331944"/>
        </w:tc>
        <w:tc>
          <w:tcPr>
            <w:tcW w:w="4894" w:type="dxa"/>
          </w:tcPr>
          <w:p w:rsidR="002806B9" w:rsidRDefault="002806B9" w:rsidP="00331944"/>
        </w:tc>
      </w:tr>
      <w:tr w:rsidR="002806B9" w:rsidTr="00861C69">
        <w:trPr>
          <w:trHeight w:val="390"/>
        </w:trPr>
        <w:tc>
          <w:tcPr>
            <w:tcW w:w="1242" w:type="dxa"/>
          </w:tcPr>
          <w:p w:rsidR="002806B9" w:rsidRDefault="002806B9" w:rsidP="00331944"/>
        </w:tc>
        <w:tc>
          <w:tcPr>
            <w:tcW w:w="8545" w:type="dxa"/>
          </w:tcPr>
          <w:p w:rsidR="002806B9" w:rsidRDefault="002806B9" w:rsidP="00331944"/>
        </w:tc>
        <w:tc>
          <w:tcPr>
            <w:tcW w:w="4894" w:type="dxa"/>
          </w:tcPr>
          <w:p w:rsidR="002806B9" w:rsidRDefault="002806B9" w:rsidP="00331944"/>
        </w:tc>
      </w:tr>
      <w:tr w:rsidR="002806B9" w:rsidTr="00861C69">
        <w:trPr>
          <w:trHeight w:val="370"/>
        </w:trPr>
        <w:tc>
          <w:tcPr>
            <w:tcW w:w="1242" w:type="dxa"/>
          </w:tcPr>
          <w:p w:rsidR="002806B9" w:rsidRDefault="002806B9" w:rsidP="00331944"/>
        </w:tc>
        <w:tc>
          <w:tcPr>
            <w:tcW w:w="8545" w:type="dxa"/>
          </w:tcPr>
          <w:p w:rsidR="002806B9" w:rsidRDefault="002806B9" w:rsidP="00331944"/>
        </w:tc>
        <w:tc>
          <w:tcPr>
            <w:tcW w:w="4894" w:type="dxa"/>
          </w:tcPr>
          <w:p w:rsidR="002806B9" w:rsidRDefault="002806B9" w:rsidP="00331944"/>
        </w:tc>
      </w:tr>
      <w:tr w:rsidR="002806B9" w:rsidTr="00861C69">
        <w:trPr>
          <w:trHeight w:val="409"/>
        </w:trPr>
        <w:tc>
          <w:tcPr>
            <w:tcW w:w="1242" w:type="dxa"/>
          </w:tcPr>
          <w:p w:rsidR="002806B9" w:rsidRDefault="002806B9" w:rsidP="00331944"/>
        </w:tc>
        <w:tc>
          <w:tcPr>
            <w:tcW w:w="8545" w:type="dxa"/>
          </w:tcPr>
          <w:p w:rsidR="002806B9" w:rsidRDefault="002806B9" w:rsidP="00331944"/>
        </w:tc>
        <w:tc>
          <w:tcPr>
            <w:tcW w:w="4894" w:type="dxa"/>
          </w:tcPr>
          <w:p w:rsidR="002806B9" w:rsidRDefault="002806B9" w:rsidP="00331944"/>
        </w:tc>
      </w:tr>
    </w:tbl>
    <w:p w:rsidR="002806B9" w:rsidRDefault="002806B9"/>
    <w:p w:rsidR="002F1253" w:rsidRDefault="002F1253"/>
    <w:tbl>
      <w:tblPr>
        <w:tblStyle w:val="Grilledutableau"/>
        <w:tblW w:w="14518" w:type="dxa"/>
        <w:tblLayout w:type="fixed"/>
        <w:tblLook w:val="04A0" w:firstRow="1" w:lastRow="0" w:firstColumn="1" w:lastColumn="0" w:noHBand="0" w:noVBand="1"/>
      </w:tblPr>
      <w:tblGrid>
        <w:gridCol w:w="1242"/>
        <w:gridCol w:w="8436"/>
        <w:gridCol w:w="4840"/>
      </w:tblGrid>
      <w:tr w:rsidR="002806B9" w:rsidTr="00861C69">
        <w:trPr>
          <w:trHeight w:val="364"/>
        </w:trPr>
        <w:tc>
          <w:tcPr>
            <w:tcW w:w="1242" w:type="dxa"/>
          </w:tcPr>
          <w:p w:rsidR="002806B9" w:rsidRDefault="002806B9" w:rsidP="00331944">
            <w:r>
              <w:t>Mercredi</w:t>
            </w:r>
            <w:r w:rsidR="00543300">
              <w:t xml:space="preserve"> 13 mai</w:t>
            </w:r>
          </w:p>
        </w:tc>
        <w:tc>
          <w:tcPr>
            <w:tcW w:w="8436" w:type="dxa"/>
          </w:tcPr>
          <w:p w:rsidR="002806B9" w:rsidRDefault="002806B9" w:rsidP="00331944">
            <w:r>
              <w:t>En séance</w:t>
            </w:r>
          </w:p>
        </w:tc>
        <w:tc>
          <w:tcPr>
            <w:tcW w:w="4840" w:type="dxa"/>
          </w:tcPr>
          <w:p w:rsidR="002806B9" w:rsidRDefault="002806B9" w:rsidP="00331944">
            <w:r>
              <w:t>Travail à faire pour le…</w:t>
            </w:r>
          </w:p>
        </w:tc>
      </w:tr>
      <w:tr w:rsidR="002806B9" w:rsidTr="00861C69">
        <w:trPr>
          <w:trHeight w:val="345"/>
        </w:trPr>
        <w:tc>
          <w:tcPr>
            <w:tcW w:w="1242" w:type="dxa"/>
          </w:tcPr>
          <w:p w:rsidR="002806B9" w:rsidRDefault="002806B9" w:rsidP="00331944">
            <w:r>
              <w:t>8 h</w:t>
            </w:r>
          </w:p>
        </w:tc>
        <w:tc>
          <w:tcPr>
            <w:tcW w:w="8436" w:type="dxa"/>
          </w:tcPr>
          <w:p w:rsidR="002806B9" w:rsidRDefault="002806B9" w:rsidP="00331944"/>
        </w:tc>
        <w:tc>
          <w:tcPr>
            <w:tcW w:w="4840" w:type="dxa"/>
          </w:tcPr>
          <w:p w:rsidR="002806B9" w:rsidRDefault="002806B9" w:rsidP="00331944"/>
        </w:tc>
      </w:tr>
      <w:tr w:rsidR="002806B9" w:rsidTr="00861C69">
        <w:trPr>
          <w:trHeight w:val="364"/>
        </w:trPr>
        <w:tc>
          <w:tcPr>
            <w:tcW w:w="1242" w:type="dxa"/>
          </w:tcPr>
          <w:p w:rsidR="002806B9" w:rsidRDefault="002806B9" w:rsidP="00331944">
            <w:r>
              <w:t>8 h 50</w:t>
            </w:r>
          </w:p>
        </w:tc>
        <w:tc>
          <w:tcPr>
            <w:tcW w:w="8436" w:type="dxa"/>
          </w:tcPr>
          <w:p w:rsidR="002806B9" w:rsidRDefault="002806B9" w:rsidP="00331944"/>
        </w:tc>
        <w:tc>
          <w:tcPr>
            <w:tcW w:w="4840" w:type="dxa"/>
          </w:tcPr>
          <w:p w:rsidR="002806B9" w:rsidRDefault="002806B9" w:rsidP="00331944"/>
        </w:tc>
      </w:tr>
      <w:tr w:rsidR="002806B9" w:rsidTr="00861C69">
        <w:trPr>
          <w:trHeight w:val="345"/>
        </w:trPr>
        <w:tc>
          <w:tcPr>
            <w:tcW w:w="1242" w:type="dxa"/>
          </w:tcPr>
          <w:p w:rsidR="002806B9" w:rsidRDefault="002806B9" w:rsidP="00331944">
            <w:r>
              <w:t xml:space="preserve">9 h 40 </w:t>
            </w:r>
          </w:p>
        </w:tc>
        <w:tc>
          <w:tcPr>
            <w:tcW w:w="8436" w:type="dxa"/>
          </w:tcPr>
          <w:p w:rsidR="002806B9" w:rsidRDefault="002806B9" w:rsidP="00331944"/>
        </w:tc>
        <w:tc>
          <w:tcPr>
            <w:tcW w:w="4840" w:type="dxa"/>
          </w:tcPr>
          <w:p w:rsidR="002806B9" w:rsidRDefault="002806B9" w:rsidP="00331944"/>
        </w:tc>
      </w:tr>
      <w:tr w:rsidR="002806B9" w:rsidTr="00861C69">
        <w:trPr>
          <w:trHeight w:val="364"/>
        </w:trPr>
        <w:tc>
          <w:tcPr>
            <w:tcW w:w="1242" w:type="dxa"/>
          </w:tcPr>
          <w:p w:rsidR="002806B9" w:rsidRDefault="002806B9" w:rsidP="00331944"/>
        </w:tc>
        <w:tc>
          <w:tcPr>
            <w:tcW w:w="8436" w:type="dxa"/>
          </w:tcPr>
          <w:p w:rsidR="002806B9" w:rsidRDefault="002806B9" w:rsidP="00331944"/>
        </w:tc>
        <w:tc>
          <w:tcPr>
            <w:tcW w:w="4840" w:type="dxa"/>
          </w:tcPr>
          <w:p w:rsidR="002806B9" w:rsidRDefault="002806B9" w:rsidP="00331944"/>
        </w:tc>
      </w:tr>
      <w:tr w:rsidR="002806B9" w:rsidTr="00861C69">
        <w:trPr>
          <w:trHeight w:val="345"/>
        </w:trPr>
        <w:tc>
          <w:tcPr>
            <w:tcW w:w="1242" w:type="dxa"/>
          </w:tcPr>
          <w:p w:rsidR="002806B9" w:rsidRDefault="002806B9" w:rsidP="00331944">
            <w:r>
              <w:t>11 h 40</w:t>
            </w:r>
          </w:p>
        </w:tc>
        <w:tc>
          <w:tcPr>
            <w:tcW w:w="8436" w:type="dxa"/>
          </w:tcPr>
          <w:p w:rsidR="002806B9" w:rsidRDefault="002806B9" w:rsidP="00331944"/>
        </w:tc>
        <w:tc>
          <w:tcPr>
            <w:tcW w:w="4840" w:type="dxa"/>
          </w:tcPr>
          <w:p w:rsidR="002806B9" w:rsidRDefault="002806B9" w:rsidP="00331944"/>
        </w:tc>
      </w:tr>
      <w:tr w:rsidR="002806B9" w:rsidTr="00861C69">
        <w:trPr>
          <w:trHeight w:val="364"/>
        </w:trPr>
        <w:tc>
          <w:tcPr>
            <w:tcW w:w="1242" w:type="dxa"/>
          </w:tcPr>
          <w:p w:rsidR="002806B9" w:rsidRDefault="002806B9" w:rsidP="00331944"/>
        </w:tc>
        <w:tc>
          <w:tcPr>
            <w:tcW w:w="8436" w:type="dxa"/>
          </w:tcPr>
          <w:p w:rsidR="002806B9" w:rsidRDefault="002806B9" w:rsidP="00331944"/>
        </w:tc>
        <w:tc>
          <w:tcPr>
            <w:tcW w:w="4840" w:type="dxa"/>
          </w:tcPr>
          <w:p w:rsidR="002806B9" w:rsidRDefault="002806B9" w:rsidP="00331944"/>
        </w:tc>
      </w:tr>
      <w:tr w:rsidR="002806B9" w:rsidTr="00861C69">
        <w:trPr>
          <w:trHeight w:val="345"/>
        </w:trPr>
        <w:tc>
          <w:tcPr>
            <w:tcW w:w="1242" w:type="dxa"/>
          </w:tcPr>
          <w:p w:rsidR="002806B9" w:rsidRDefault="002806B9" w:rsidP="00331944"/>
        </w:tc>
        <w:tc>
          <w:tcPr>
            <w:tcW w:w="8436" w:type="dxa"/>
          </w:tcPr>
          <w:p w:rsidR="002806B9" w:rsidRDefault="002806B9" w:rsidP="00331944"/>
        </w:tc>
        <w:tc>
          <w:tcPr>
            <w:tcW w:w="4840" w:type="dxa"/>
          </w:tcPr>
          <w:p w:rsidR="002806B9" w:rsidRDefault="002806B9" w:rsidP="00331944"/>
        </w:tc>
      </w:tr>
      <w:tr w:rsidR="002806B9" w:rsidTr="00861C69">
        <w:trPr>
          <w:trHeight w:val="364"/>
        </w:trPr>
        <w:tc>
          <w:tcPr>
            <w:tcW w:w="1242" w:type="dxa"/>
          </w:tcPr>
          <w:p w:rsidR="002806B9" w:rsidRDefault="002806B9" w:rsidP="00331944"/>
        </w:tc>
        <w:tc>
          <w:tcPr>
            <w:tcW w:w="8436" w:type="dxa"/>
          </w:tcPr>
          <w:p w:rsidR="002806B9" w:rsidRDefault="002806B9" w:rsidP="00331944"/>
        </w:tc>
        <w:tc>
          <w:tcPr>
            <w:tcW w:w="4840" w:type="dxa"/>
          </w:tcPr>
          <w:p w:rsidR="002806B9" w:rsidRDefault="002806B9" w:rsidP="00331944"/>
        </w:tc>
      </w:tr>
      <w:tr w:rsidR="002806B9" w:rsidTr="00861C69">
        <w:trPr>
          <w:trHeight w:val="364"/>
        </w:trPr>
        <w:tc>
          <w:tcPr>
            <w:tcW w:w="1242" w:type="dxa"/>
          </w:tcPr>
          <w:p w:rsidR="002806B9" w:rsidRDefault="002806B9" w:rsidP="00331944"/>
        </w:tc>
        <w:tc>
          <w:tcPr>
            <w:tcW w:w="8436" w:type="dxa"/>
          </w:tcPr>
          <w:p w:rsidR="002806B9" w:rsidRDefault="002806B9" w:rsidP="00331944"/>
        </w:tc>
        <w:tc>
          <w:tcPr>
            <w:tcW w:w="4840" w:type="dxa"/>
          </w:tcPr>
          <w:p w:rsidR="002806B9" w:rsidRDefault="002806B9" w:rsidP="00331944"/>
        </w:tc>
      </w:tr>
    </w:tbl>
    <w:p w:rsidR="002806B9" w:rsidRDefault="002806B9"/>
    <w:tbl>
      <w:tblPr>
        <w:tblStyle w:val="Grilledutableau"/>
        <w:tblW w:w="14533" w:type="dxa"/>
        <w:tblLook w:val="04A0" w:firstRow="1" w:lastRow="0" w:firstColumn="1" w:lastColumn="0" w:noHBand="0" w:noVBand="1"/>
      </w:tblPr>
      <w:tblGrid>
        <w:gridCol w:w="1242"/>
        <w:gridCol w:w="8446"/>
        <w:gridCol w:w="4845"/>
      </w:tblGrid>
      <w:tr w:rsidR="002806B9" w:rsidTr="00861C69">
        <w:trPr>
          <w:trHeight w:val="353"/>
        </w:trPr>
        <w:tc>
          <w:tcPr>
            <w:tcW w:w="1242" w:type="dxa"/>
          </w:tcPr>
          <w:p w:rsidR="002806B9" w:rsidRDefault="002806B9" w:rsidP="002806B9">
            <w:r>
              <w:t>Jeudi</w:t>
            </w:r>
            <w:r w:rsidR="00543300">
              <w:t xml:space="preserve"> 14 mai </w:t>
            </w:r>
          </w:p>
        </w:tc>
        <w:tc>
          <w:tcPr>
            <w:tcW w:w="8446" w:type="dxa"/>
          </w:tcPr>
          <w:p w:rsidR="002806B9" w:rsidRDefault="002806B9" w:rsidP="00331944">
            <w:r>
              <w:t>En séance</w:t>
            </w:r>
          </w:p>
        </w:tc>
        <w:tc>
          <w:tcPr>
            <w:tcW w:w="4845" w:type="dxa"/>
          </w:tcPr>
          <w:p w:rsidR="002806B9" w:rsidRDefault="002806B9" w:rsidP="00331944">
            <w:r>
              <w:t>Travail à faire pour le…</w:t>
            </w:r>
          </w:p>
        </w:tc>
      </w:tr>
      <w:tr w:rsidR="002806B9" w:rsidTr="00861C69">
        <w:trPr>
          <w:trHeight w:val="372"/>
        </w:trPr>
        <w:tc>
          <w:tcPr>
            <w:tcW w:w="1242" w:type="dxa"/>
          </w:tcPr>
          <w:p w:rsidR="002806B9" w:rsidRDefault="002806B9" w:rsidP="00331944">
            <w:r>
              <w:t>8 h</w:t>
            </w:r>
          </w:p>
        </w:tc>
        <w:tc>
          <w:tcPr>
            <w:tcW w:w="8446" w:type="dxa"/>
          </w:tcPr>
          <w:p w:rsidR="002806B9" w:rsidRDefault="002806B9" w:rsidP="00331944"/>
        </w:tc>
        <w:tc>
          <w:tcPr>
            <w:tcW w:w="4845" w:type="dxa"/>
          </w:tcPr>
          <w:p w:rsidR="002806B9" w:rsidRDefault="002806B9" w:rsidP="00331944"/>
        </w:tc>
      </w:tr>
      <w:tr w:rsidR="002806B9" w:rsidTr="00861C69">
        <w:trPr>
          <w:trHeight w:val="353"/>
        </w:trPr>
        <w:tc>
          <w:tcPr>
            <w:tcW w:w="1242" w:type="dxa"/>
          </w:tcPr>
          <w:p w:rsidR="002806B9" w:rsidRDefault="002806B9" w:rsidP="00331944">
            <w:r>
              <w:t>8 h 50</w:t>
            </w:r>
          </w:p>
        </w:tc>
        <w:tc>
          <w:tcPr>
            <w:tcW w:w="8446" w:type="dxa"/>
          </w:tcPr>
          <w:p w:rsidR="002806B9" w:rsidRDefault="002806B9" w:rsidP="00331944"/>
        </w:tc>
        <w:tc>
          <w:tcPr>
            <w:tcW w:w="4845" w:type="dxa"/>
          </w:tcPr>
          <w:p w:rsidR="002806B9" w:rsidRDefault="002806B9" w:rsidP="00331944"/>
        </w:tc>
      </w:tr>
      <w:tr w:rsidR="002806B9" w:rsidTr="00861C69">
        <w:trPr>
          <w:trHeight w:val="372"/>
        </w:trPr>
        <w:tc>
          <w:tcPr>
            <w:tcW w:w="1242" w:type="dxa"/>
          </w:tcPr>
          <w:p w:rsidR="002806B9" w:rsidRDefault="002806B9" w:rsidP="00331944">
            <w:r>
              <w:t>9 h 40</w:t>
            </w:r>
          </w:p>
        </w:tc>
        <w:tc>
          <w:tcPr>
            <w:tcW w:w="8446" w:type="dxa"/>
          </w:tcPr>
          <w:p w:rsidR="002806B9" w:rsidRDefault="002806B9" w:rsidP="00331944"/>
        </w:tc>
        <w:tc>
          <w:tcPr>
            <w:tcW w:w="4845" w:type="dxa"/>
          </w:tcPr>
          <w:p w:rsidR="002806B9" w:rsidRDefault="002806B9" w:rsidP="00331944"/>
        </w:tc>
      </w:tr>
      <w:tr w:rsidR="002806B9" w:rsidTr="00861C69">
        <w:trPr>
          <w:trHeight w:val="353"/>
        </w:trPr>
        <w:tc>
          <w:tcPr>
            <w:tcW w:w="1242" w:type="dxa"/>
          </w:tcPr>
          <w:p w:rsidR="002806B9" w:rsidRDefault="002806B9" w:rsidP="00331944">
            <w:r>
              <w:t>10 h 50</w:t>
            </w:r>
          </w:p>
        </w:tc>
        <w:tc>
          <w:tcPr>
            <w:tcW w:w="8446" w:type="dxa"/>
          </w:tcPr>
          <w:p w:rsidR="002806B9" w:rsidRDefault="002806B9" w:rsidP="00331944"/>
        </w:tc>
        <w:tc>
          <w:tcPr>
            <w:tcW w:w="4845" w:type="dxa"/>
          </w:tcPr>
          <w:p w:rsidR="002806B9" w:rsidRDefault="002806B9" w:rsidP="00331944"/>
        </w:tc>
      </w:tr>
      <w:tr w:rsidR="002806B9" w:rsidTr="00861C69">
        <w:trPr>
          <w:trHeight w:val="372"/>
        </w:trPr>
        <w:tc>
          <w:tcPr>
            <w:tcW w:w="1242" w:type="dxa"/>
          </w:tcPr>
          <w:p w:rsidR="002806B9" w:rsidRDefault="002806B9" w:rsidP="00331944">
            <w:r>
              <w:t>11 h 40</w:t>
            </w:r>
          </w:p>
        </w:tc>
        <w:tc>
          <w:tcPr>
            <w:tcW w:w="8446" w:type="dxa"/>
          </w:tcPr>
          <w:p w:rsidR="002806B9" w:rsidRDefault="002806B9" w:rsidP="00331944"/>
        </w:tc>
        <w:tc>
          <w:tcPr>
            <w:tcW w:w="4845" w:type="dxa"/>
          </w:tcPr>
          <w:p w:rsidR="002806B9" w:rsidRDefault="002806B9" w:rsidP="00331944"/>
        </w:tc>
      </w:tr>
      <w:tr w:rsidR="002806B9" w:rsidTr="00861C69">
        <w:trPr>
          <w:trHeight w:val="353"/>
        </w:trPr>
        <w:tc>
          <w:tcPr>
            <w:tcW w:w="1242" w:type="dxa"/>
          </w:tcPr>
          <w:p w:rsidR="002806B9" w:rsidRDefault="002806B9" w:rsidP="00331944"/>
        </w:tc>
        <w:tc>
          <w:tcPr>
            <w:tcW w:w="8446" w:type="dxa"/>
          </w:tcPr>
          <w:p w:rsidR="002806B9" w:rsidRDefault="002806B9" w:rsidP="00331944"/>
        </w:tc>
        <w:tc>
          <w:tcPr>
            <w:tcW w:w="4845" w:type="dxa"/>
          </w:tcPr>
          <w:p w:rsidR="002806B9" w:rsidRDefault="002806B9" w:rsidP="00331944"/>
        </w:tc>
      </w:tr>
      <w:tr w:rsidR="002806B9" w:rsidTr="00861C69">
        <w:trPr>
          <w:trHeight w:val="372"/>
        </w:trPr>
        <w:tc>
          <w:tcPr>
            <w:tcW w:w="1242" w:type="dxa"/>
          </w:tcPr>
          <w:p w:rsidR="002806B9" w:rsidRDefault="002806B9" w:rsidP="00331944"/>
        </w:tc>
        <w:tc>
          <w:tcPr>
            <w:tcW w:w="8446" w:type="dxa"/>
          </w:tcPr>
          <w:p w:rsidR="002806B9" w:rsidRDefault="002806B9" w:rsidP="00331944"/>
        </w:tc>
        <w:tc>
          <w:tcPr>
            <w:tcW w:w="4845" w:type="dxa"/>
          </w:tcPr>
          <w:p w:rsidR="002806B9" w:rsidRDefault="002806B9" w:rsidP="00331944"/>
        </w:tc>
      </w:tr>
      <w:tr w:rsidR="002806B9" w:rsidTr="00861C69">
        <w:trPr>
          <w:trHeight w:val="353"/>
        </w:trPr>
        <w:tc>
          <w:tcPr>
            <w:tcW w:w="1242" w:type="dxa"/>
          </w:tcPr>
          <w:p w:rsidR="002806B9" w:rsidRDefault="002806B9" w:rsidP="00331944"/>
        </w:tc>
        <w:tc>
          <w:tcPr>
            <w:tcW w:w="8446" w:type="dxa"/>
          </w:tcPr>
          <w:p w:rsidR="002806B9" w:rsidRDefault="002806B9" w:rsidP="00331944"/>
        </w:tc>
        <w:tc>
          <w:tcPr>
            <w:tcW w:w="4845" w:type="dxa"/>
          </w:tcPr>
          <w:p w:rsidR="002806B9" w:rsidRDefault="002806B9" w:rsidP="00331944"/>
        </w:tc>
      </w:tr>
      <w:tr w:rsidR="002806B9" w:rsidTr="00861C69">
        <w:trPr>
          <w:trHeight w:val="372"/>
        </w:trPr>
        <w:tc>
          <w:tcPr>
            <w:tcW w:w="1242" w:type="dxa"/>
          </w:tcPr>
          <w:p w:rsidR="002806B9" w:rsidRDefault="002806B9" w:rsidP="00331944"/>
        </w:tc>
        <w:tc>
          <w:tcPr>
            <w:tcW w:w="8446" w:type="dxa"/>
          </w:tcPr>
          <w:p w:rsidR="002806B9" w:rsidRDefault="002806B9" w:rsidP="00331944"/>
        </w:tc>
        <w:tc>
          <w:tcPr>
            <w:tcW w:w="4845" w:type="dxa"/>
          </w:tcPr>
          <w:p w:rsidR="002806B9" w:rsidRDefault="002806B9" w:rsidP="00331944"/>
        </w:tc>
      </w:tr>
    </w:tbl>
    <w:p w:rsidR="002806B9" w:rsidRDefault="002806B9"/>
    <w:p w:rsidR="002806B9" w:rsidRDefault="002806B9"/>
    <w:tbl>
      <w:tblPr>
        <w:tblStyle w:val="Grilledutableau"/>
        <w:tblW w:w="14573" w:type="dxa"/>
        <w:tblLook w:val="04A0" w:firstRow="1" w:lastRow="0" w:firstColumn="1" w:lastColumn="0" w:noHBand="0" w:noVBand="1"/>
      </w:tblPr>
      <w:tblGrid>
        <w:gridCol w:w="1242"/>
        <w:gridCol w:w="8473"/>
        <w:gridCol w:w="4858"/>
      </w:tblGrid>
      <w:tr w:rsidR="002806B9" w:rsidTr="00861C69">
        <w:trPr>
          <w:trHeight w:val="374"/>
        </w:trPr>
        <w:tc>
          <w:tcPr>
            <w:tcW w:w="1242" w:type="dxa"/>
          </w:tcPr>
          <w:p w:rsidR="002806B9" w:rsidRDefault="002806B9" w:rsidP="002806B9">
            <w:r>
              <w:t>Vendredi</w:t>
            </w:r>
            <w:r w:rsidR="00543300">
              <w:t xml:space="preserve"> 15 mai</w:t>
            </w:r>
          </w:p>
        </w:tc>
        <w:tc>
          <w:tcPr>
            <w:tcW w:w="8473" w:type="dxa"/>
          </w:tcPr>
          <w:p w:rsidR="002806B9" w:rsidRDefault="002806B9" w:rsidP="00331944">
            <w:r>
              <w:t>En séance</w:t>
            </w:r>
          </w:p>
        </w:tc>
        <w:tc>
          <w:tcPr>
            <w:tcW w:w="4858" w:type="dxa"/>
          </w:tcPr>
          <w:p w:rsidR="002806B9" w:rsidRDefault="002806B9" w:rsidP="00331944">
            <w:r>
              <w:t>Travail à faire pour le…</w:t>
            </w:r>
          </w:p>
        </w:tc>
      </w:tr>
      <w:tr w:rsidR="002806B9" w:rsidTr="00861C69">
        <w:trPr>
          <w:trHeight w:val="355"/>
        </w:trPr>
        <w:tc>
          <w:tcPr>
            <w:tcW w:w="1242" w:type="dxa"/>
          </w:tcPr>
          <w:p w:rsidR="002806B9" w:rsidRDefault="002806B9" w:rsidP="00331944"/>
        </w:tc>
        <w:tc>
          <w:tcPr>
            <w:tcW w:w="8473" w:type="dxa"/>
          </w:tcPr>
          <w:p w:rsidR="002806B9" w:rsidRDefault="002806B9" w:rsidP="00331944"/>
        </w:tc>
        <w:tc>
          <w:tcPr>
            <w:tcW w:w="4858" w:type="dxa"/>
          </w:tcPr>
          <w:p w:rsidR="002806B9" w:rsidRDefault="002806B9" w:rsidP="00331944"/>
        </w:tc>
      </w:tr>
      <w:tr w:rsidR="002806B9" w:rsidTr="00861C69">
        <w:trPr>
          <w:trHeight w:val="374"/>
        </w:trPr>
        <w:tc>
          <w:tcPr>
            <w:tcW w:w="1242" w:type="dxa"/>
          </w:tcPr>
          <w:p w:rsidR="002806B9" w:rsidRDefault="002806B9" w:rsidP="00331944"/>
        </w:tc>
        <w:tc>
          <w:tcPr>
            <w:tcW w:w="8473" w:type="dxa"/>
          </w:tcPr>
          <w:p w:rsidR="002806B9" w:rsidRDefault="002806B9" w:rsidP="00331944"/>
        </w:tc>
        <w:tc>
          <w:tcPr>
            <w:tcW w:w="4858" w:type="dxa"/>
          </w:tcPr>
          <w:p w:rsidR="002806B9" w:rsidRDefault="002806B9" w:rsidP="00331944"/>
        </w:tc>
      </w:tr>
      <w:tr w:rsidR="002806B9" w:rsidTr="00861C69">
        <w:trPr>
          <w:trHeight w:val="355"/>
        </w:trPr>
        <w:tc>
          <w:tcPr>
            <w:tcW w:w="1242" w:type="dxa"/>
          </w:tcPr>
          <w:p w:rsidR="002806B9" w:rsidRDefault="002806B9" w:rsidP="00331944"/>
        </w:tc>
        <w:tc>
          <w:tcPr>
            <w:tcW w:w="8473" w:type="dxa"/>
          </w:tcPr>
          <w:p w:rsidR="002806B9" w:rsidRDefault="002806B9" w:rsidP="00331944"/>
        </w:tc>
        <w:tc>
          <w:tcPr>
            <w:tcW w:w="4858" w:type="dxa"/>
          </w:tcPr>
          <w:p w:rsidR="002806B9" w:rsidRDefault="002806B9" w:rsidP="00331944"/>
        </w:tc>
      </w:tr>
      <w:tr w:rsidR="002806B9" w:rsidTr="00861C69">
        <w:trPr>
          <w:trHeight w:val="374"/>
        </w:trPr>
        <w:tc>
          <w:tcPr>
            <w:tcW w:w="1242" w:type="dxa"/>
          </w:tcPr>
          <w:p w:rsidR="002806B9" w:rsidRDefault="002806B9" w:rsidP="00331944"/>
        </w:tc>
        <w:tc>
          <w:tcPr>
            <w:tcW w:w="8473" w:type="dxa"/>
          </w:tcPr>
          <w:p w:rsidR="002806B9" w:rsidRDefault="002806B9" w:rsidP="00331944"/>
        </w:tc>
        <w:tc>
          <w:tcPr>
            <w:tcW w:w="4858" w:type="dxa"/>
          </w:tcPr>
          <w:p w:rsidR="002806B9" w:rsidRDefault="002806B9" w:rsidP="00331944"/>
        </w:tc>
      </w:tr>
      <w:tr w:rsidR="002806B9" w:rsidTr="00861C69">
        <w:trPr>
          <w:trHeight w:val="355"/>
        </w:trPr>
        <w:tc>
          <w:tcPr>
            <w:tcW w:w="1242" w:type="dxa"/>
          </w:tcPr>
          <w:p w:rsidR="002806B9" w:rsidRDefault="002806B9" w:rsidP="00331944">
            <w:r>
              <w:t>11 h 40</w:t>
            </w:r>
          </w:p>
        </w:tc>
        <w:tc>
          <w:tcPr>
            <w:tcW w:w="8473" w:type="dxa"/>
          </w:tcPr>
          <w:p w:rsidR="002806B9" w:rsidRDefault="002806B9" w:rsidP="00331944"/>
        </w:tc>
        <w:tc>
          <w:tcPr>
            <w:tcW w:w="4858" w:type="dxa"/>
          </w:tcPr>
          <w:p w:rsidR="002806B9" w:rsidRDefault="002806B9" w:rsidP="00331944"/>
        </w:tc>
      </w:tr>
      <w:tr w:rsidR="002806B9" w:rsidTr="00861C69">
        <w:trPr>
          <w:trHeight w:val="374"/>
        </w:trPr>
        <w:tc>
          <w:tcPr>
            <w:tcW w:w="1242" w:type="dxa"/>
          </w:tcPr>
          <w:p w:rsidR="002806B9" w:rsidRDefault="002806B9" w:rsidP="00331944"/>
        </w:tc>
        <w:tc>
          <w:tcPr>
            <w:tcW w:w="8473" w:type="dxa"/>
          </w:tcPr>
          <w:p w:rsidR="002806B9" w:rsidRDefault="002806B9" w:rsidP="00331944"/>
        </w:tc>
        <w:tc>
          <w:tcPr>
            <w:tcW w:w="4858" w:type="dxa"/>
          </w:tcPr>
          <w:p w:rsidR="002806B9" w:rsidRDefault="002806B9" w:rsidP="00331944"/>
        </w:tc>
      </w:tr>
      <w:tr w:rsidR="002806B9" w:rsidTr="00861C69">
        <w:trPr>
          <w:trHeight w:val="355"/>
        </w:trPr>
        <w:tc>
          <w:tcPr>
            <w:tcW w:w="1242" w:type="dxa"/>
          </w:tcPr>
          <w:p w:rsidR="002806B9" w:rsidRDefault="002806B9" w:rsidP="00331944">
            <w:r>
              <w:t>14 h</w:t>
            </w:r>
          </w:p>
        </w:tc>
        <w:tc>
          <w:tcPr>
            <w:tcW w:w="8473" w:type="dxa"/>
          </w:tcPr>
          <w:p w:rsidR="002806B9" w:rsidRDefault="002806B9" w:rsidP="00331944"/>
        </w:tc>
        <w:tc>
          <w:tcPr>
            <w:tcW w:w="4858" w:type="dxa"/>
          </w:tcPr>
          <w:p w:rsidR="002806B9" w:rsidRDefault="002806B9" w:rsidP="00331944"/>
        </w:tc>
      </w:tr>
      <w:tr w:rsidR="002806B9" w:rsidTr="00861C69">
        <w:trPr>
          <w:trHeight w:val="374"/>
        </w:trPr>
        <w:tc>
          <w:tcPr>
            <w:tcW w:w="1242" w:type="dxa"/>
          </w:tcPr>
          <w:p w:rsidR="002806B9" w:rsidRDefault="002806B9" w:rsidP="00331944"/>
        </w:tc>
        <w:tc>
          <w:tcPr>
            <w:tcW w:w="8473" w:type="dxa"/>
          </w:tcPr>
          <w:p w:rsidR="002806B9" w:rsidRDefault="002806B9" w:rsidP="00331944"/>
        </w:tc>
        <w:tc>
          <w:tcPr>
            <w:tcW w:w="4858" w:type="dxa"/>
          </w:tcPr>
          <w:p w:rsidR="002806B9" w:rsidRDefault="002806B9" w:rsidP="00331944"/>
        </w:tc>
      </w:tr>
      <w:tr w:rsidR="002806B9" w:rsidTr="00861C69">
        <w:trPr>
          <w:trHeight w:val="374"/>
        </w:trPr>
        <w:tc>
          <w:tcPr>
            <w:tcW w:w="1242" w:type="dxa"/>
          </w:tcPr>
          <w:p w:rsidR="002806B9" w:rsidRDefault="002806B9" w:rsidP="00331944">
            <w:r>
              <w:t>15 h 55</w:t>
            </w:r>
          </w:p>
        </w:tc>
        <w:tc>
          <w:tcPr>
            <w:tcW w:w="8473" w:type="dxa"/>
          </w:tcPr>
          <w:p w:rsidR="002806B9" w:rsidRDefault="002806B9" w:rsidP="00331944"/>
        </w:tc>
        <w:tc>
          <w:tcPr>
            <w:tcW w:w="4858" w:type="dxa"/>
          </w:tcPr>
          <w:p w:rsidR="002806B9" w:rsidRDefault="002806B9" w:rsidP="00331944"/>
        </w:tc>
      </w:tr>
    </w:tbl>
    <w:p w:rsidR="002806B9" w:rsidRDefault="002806B9"/>
    <w:p w:rsidR="002806B9" w:rsidRDefault="002806B9"/>
    <w:p w:rsidR="002806B9" w:rsidRDefault="002806B9"/>
    <w:sectPr w:rsidR="002806B9" w:rsidSect="002F12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B9"/>
    <w:rsid w:val="001B6131"/>
    <w:rsid w:val="002806B9"/>
    <w:rsid w:val="002F1253"/>
    <w:rsid w:val="00324FC9"/>
    <w:rsid w:val="0036637E"/>
    <w:rsid w:val="00543300"/>
    <w:rsid w:val="005B0406"/>
    <w:rsid w:val="007A1FE9"/>
    <w:rsid w:val="00861C69"/>
    <w:rsid w:val="00A3463D"/>
    <w:rsid w:val="00A57D9C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04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B04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04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B0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dldIraKTrHY" TargetMode="External"/><Relationship Id="rId18" Type="http://schemas.openxmlformats.org/officeDocument/2006/relationships/hyperlink" Target="mailto:franck.gauthier@ac-bordeaux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ccl.fr/physique_chimie_college_lycee/cinquieme/chimie/traitement_eau.htm" TargetMode="External"/><Relationship Id="rId12" Type="http://schemas.openxmlformats.org/officeDocument/2006/relationships/hyperlink" Target="mailto:franck.gauthier@ac-bordeaux.fr" TargetMode="External"/><Relationship Id="rId17" Type="http://schemas.openxmlformats.org/officeDocument/2006/relationships/hyperlink" Target="mailto:franck.gauthier@ac-bordeaux.f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dldIraKTrHY" TargetMode="External"/><Relationship Id="rId20" Type="http://schemas.openxmlformats.org/officeDocument/2006/relationships/hyperlink" Target="https://www.pccl.fr/physique_chimie_college_lycee/cinquieme/chimie/dissolution_dilution_fusion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3XM3HQjLJE&amp;autoplay=1" TargetMode="External"/><Relationship Id="rId11" Type="http://schemas.openxmlformats.org/officeDocument/2006/relationships/hyperlink" Target="mailto:franck.gauthier@ac-bordeaux.fr" TargetMode="External"/><Relationship Id="rId5" Type="http://schemas.openxmlformats.org/officeDocument/2006/relationships/hyperlink" Target="https://www.youtube.com/watch?v=P8UXDrHTKWQ" TargetMode="External"/><Relationship Id="rId15" Type="http://schemas.openxmlformats.org/officeDocument/2006/relationships/hyperlink" Target="mailto:franck.gauthier@ac-bordeaux.fr" TargetMode="External"/><Relationship Id="rId10" Type="http://schemas.openxmlformats.org/officeDocument/2006/relationships/hyperlink" Target="https://www.youtube.com/watch?v=dldIraKTrHY" TargetMode="External"/><Relationship Id="rId19" Type="http://schemas.openxmlformats.org/officeDocument/2006/relationships/hyperlink" Target="https://www.youtube.com/watch?v=r3vJYGTvg8k&amp;autoplay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ccl.fr/physique_chimie_college_lycee/cinquieme/chimie/dissolution_dilution_fusion.htm" TargetMode="External"/><Relationship Id="rId14" Type="http://schemas.openxmlformats.org/officeDocument/2006/relationships/hyperlink" Target="mailto:franck.gauthier@ac-bordeaux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Gauthier</dc:creator>
  <cp:lastModifiedBy>Franck Gauthier</cp:lastModifiedBy>
  <cp:revision>4</cp:revision>
  <cp:lastPrinted>2020-05-09T10:14:00Z</cp:lastPrinted>
  <dcterms:created xsi:type="dcterms:W3CDTF">2020-05-09T10:14:00Z</dcterms:created>
  <dcterms:modified xsi:type="dcterms:W3CDTF">2020-05-09T10:15:00Z</dcterms:modified>
</cp:coreProperties>
</file>